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B468" w14:textId="34C8DA9D" w:rsidR="00F54AFA" w:rsidRPr="00697B28" w:rsidRDefault="00C6282C" w:rsidP="00697B28">
      <w:pPr>
        <w:pStyle w:val="Heading4"/>
        <w:ind w:right="-706"/>
        <w:rPr>
          <w:rFonts w:hAnsi="HelveticaNeueLT Pro 65 Md" w:cs="Calibri"/>
          <w:bCs/>
          <w:color w:val="000000" w:themeColor="text1"/>
          <w:sz w:val="38"/>
          <w:szCs w:val="38"/>
        </w:rPr>
      </w:pPr>
      <w:r w:rsidRPr="00697B28">
        <w:rPr>
          <w:rFonts w:hAnsi="HelveticaNeueLT Pro 65 Md" w:cs="Calibri"/>
          <w:bCs/>
          <w:color w:val="000000" w:themeColor="text1"/>
          <w:sz w:val="38"/>
          <w:szCs w:val="38"/>
        </w:rPr>
        <w:t xml:space="preserve">Cwricwlwm i Gymru 2022 – Cysylltiadau </w:t>
      </w:r>
      <w:r w:rsidR="000218F6" w:rsidRPr="00697B28">
        <w:rPr>
          <w:rFonts w:hAnsi="HelveticaNeueLT Pro 65 Md" w:cs="Calibri"/>
          <w:bCs/>
          <w:color w:val="000000" w:themeColor="text1"/>
          <w:sz w:val="38"/>
          <w:szCs w:val="38"/>
        </w:rPr>
        <w:t>U</w:t>
      </w:r>
      <w:r w:rsidRPr="00697B28">
        <w:rPr>
          <w:rFonts w:hAnsi="HelveticaNeueLT Pro 65 Md" w:cs="Calibri"/>
          <w:bCs/>
          <w:color w:val="000000" w:themeColor="text1"/>
          <w:sz w:val="38"/>
          <w:szCs w:val="38"/>
        </w:rPr>
        <w:t>wchradd</w:t>
      </w:r>
    </w:p>
    <w:p w14:paraId="49621E10" w14:textId="77777777" w:rsidR="00021569" w:rsidRPr="003A5AD0" w:rsidRDefault="00021569" w:rsidP="0091606F">
      <w:pPr>
        <w:pStyle w:val="BodyText"/>
        <w:rPr>
          <w:rFonts w:ascii="Calibri" w:hAnsi="Calibri" w:cs="Calibri"/>
        </w:rPr>
      </w:pPr>
    </w:p>
    <w:p w14:paraId="3DEE7104" w14:textId="77777777" w:rsidR="00560ED5" w:rsidRPr="00697B28" w:rsidRDefault="00560ED5" w:rsidP="00560ED5">
      <w:pPr>
        <w:pStyle w:val="BodyText"/>
        <w:rPr>
          <w:rFonts w:asciiTheme="minorHAnsi" w:hAnsiTheme="minorHAnsi" w:cs="Calibri"/>
          <w:sz w:val="22"/>
          <w:szCs w:val="22"/>
        </w:rPr>
      </w:pPr>
      <w:r w:rsidRPr="00697B28">
        <w:rPr>
          <w:rFonts w:asciiTheme="minorHAnsi" w:hAnsiTheme="minorHAnsi" w:cs="Calibri"/>
          <w:sz w:val="22"/>
          <w:szCs w:val="22"/>
        </w:rPr>
        <w:t>Mae Hyrwyddwyr Cymorth Cyntaf yn ddull pecyn cymorth i addysgu cymorth cyntaf. Gellir ei gyflwyno mewn llai o sesiynau, sesiynau hirach neu mewn nifer o sesiynau byrrach. Gallwch ddefnyddio’r pecyn cymorth i greu’r cwricwlwm cymorth cyntaf gorau ar gyfer eich dysgwyr. Mae wedi’i gynllunio i fod yn gynhwysol ac yn hawdd ei wahaniaethu i ddiwallu anghenion dysgwyr sydd ag anghenion addysgol arbennig ac anableddau (AAAA).</w:t>
      </w:r>
    </w:p>
    <w:p w14:paraId="7F728CF4" w14:textId="77777777" w:rsidR="00560ED5" w:rsidRPr="00697B28" w:rsidRDefault="00560ED5" w:rsidP="00560ED5">
      <w:pPr>
        <w:pStyle w:val="BodyText"/>
        <w:rPr>
          <w:rFonts w:asciiTheme="minorHAnsi" w:hAnsiTheme="minorHAnsi" w:cs="Calibri"/>
          <w:sz w:val="22"/>
          <w:szCs w:val="22"/>
        </w:rPr>
      </w:pPr>
    </w:p>
    <w:p w14:paraId="2B44F799" w14:textId="7BB5AABF" w:rsidR="00A213C7" w:rsidRPr="00697B28" w:rsidRDefault="00560ED5" w:rsidP="00560ED5">
      <w:pPr>
        <w:pStyle w:val="BodyText"/>
        <w:rPr>
          <w:rFonts w:asciiTheme="minorHAnsi" w:hAnsiTheme="minorHAnsi" w:cs="Calibri"/>
          <w:sz w:val="22"/>
          <w:szCs w:val="22"/>
        </w:rPr>
      </w:pPr>
      <w:r w:rsidRPr="00697B28">
        <w:rPr>
          <w:rFonts w:asciiTheme="minorHAnsi" w:hAnsiTheme="minorHAnsi" w:cs="Calibri"/>
          <w:sz w:val="22"/>
          <w:szCs w:val="22"/>
        </w:rPr>
        <w:t>Rydym wrthi’n creu fersiwn Gymraeg o’n gwefan Hyrwyddwyr Cymorth Cyntaf. Yn y cyfamser, rydym wedi darparu adnoddau i’w lawrlwytho yn Gymraeg ac yn Saesneg. Gallwch ddod o hyd i’r rhain drwy gydol cynnwys y wefan, gan roi dewis i chi o ran pa rai i’w defnyddio.</w:t>
      </w:r>
    </w:p>
    <w:p w14:paraId="0A243F6A" w14:textId="77777777" w:rsidR="009C0745" w:rsidRPr="00697B28" w:rsidRDefault="009C0745" w:rsidP="0091606F">
      <w:pPr>
        <w:pStyle w:val="BodyText"/>
        <w:rPr>
          <w:rFonts w:asciiTheme="minorHAnsi" w:hAnsiTheme="minorHAnsi" w:cs="Calibri"/>
          <w:sz w:val="22"/>
          <w:szCs w:val="22"/>
        </w:rPr>
      </w:pPr>
    </w:p>
    <w:p w14:paraId="2BA186FF" w14:textId="56EE0630" w:rsidR="0091606F" w:rsidRPr="00697B28" w:rsidRDefault="009C0745" w:rsidP="0091606F">
      <w:pPr>
        <w:pStyle w:val="BodyText"/>
        <w:rPr>
          <w:rFonts w:asciiTheme="minorHAnsi" w:hAnsiTheme="minorHAnsi" w:cs="Calibri"/>
          <w:sz w:val="22"/>
          <w:szCs w:val="22"/>
        </w:rPr>
      </w:pPr>
      <w:r w:rsidRPr="00697B28">
        <w:rPr>
          <w:rFonts w:asciiTheme="minorHAnsi" w:hAnsiTheme="minorHAnsi" w:cs="Calibri"/>
          <w:sz w:val="22"/>
          <w:szCs w:val="22"/>
        </w:rPr>
        <w:t>Dewiswch weithgareddau o</w:t>
      </w:r>
      <w:r w:rsidR="00697B28">
        <w:rPr>
          <w:rFonts w:asciiTheme="minorHAnsi" w:hAnsiTheme="minorHAnsi" w:cs="Calibri"/>
          <w:sz w:val="22"/>
          <w:szCs w:val="22"/>
        </w:rPr>
        <w:t>’</w:t>
      </w:r>
      <w:r w:rsidRPr="00697B28">
        <w:rPr>
          <w:rFonts w:asciiTheme="minorHAnsi" w:hAnsiTheme="minorHAnsi" w:cs="Calibri"/>
          <w:sz w:val="22"/>
          <w:szCs w:val="22"/>
        </w:rPr>
        <w:t>r modiwlau canlynol:</w:t>
      </w:r>
    </w:p>
    <w:p w14:paraId="686FD895" w14:textId="2F14CED9" w:rsidR="000264AB" w:rsidRPr="00697B28" w:rsidRDefault="00AF20D9" w:rsidP="006B6E6A">
      <w:pPr>
        <w:pStyle w:val="ListParagraph"/>
        <w:ind w:left="680" w:hanging="255"/>
        <w:rPr>
          <w:rFonts w:asciiTheme="minorHAnsi" w:hAnsiTheme="minorHAnsi" w:cs="Calibri"/>
          <w:sz w:val="22"/>
          <w:szCs w:val="20"/>
        </w:rPr>
      </w:pPr>
      <w:r w:rsidRPr="00697B28">
        <w:rPr>
          <w:rFonts w:asciiTheme="minorHAnsi" w:hAnsiTheme="minorHAnsi" w:cs="Calibri"/>
          <w:sz w:val="22"/>
          <w:szCs w:val="20"/>
        </w:rPr>
        <w:t xml:space="preserve">Cyflwyniad – dewiswch o’r gweithgareddau rhagarweiniol ar y dudalen lanio </w:t>
      </w:r>
      <w:hyperlink r:id="rId12" w:history="1">
        <w:r w:rsidR="00560ED5" w:rsidRPr="00697B28">
          <w:rPr>
            <w:rStyle w:val="Hyperlink"/>
            <w:rFonts w:asciiTheme="minorHAnsi" w:hAnsiTheme="minorHAnsi" w:cs="Calibri"/>
            <w:color w:val="auto"/>
            <w:sz w:val="22"/>
            <w:szCs w:val="20"/>
            <w:u w:val="none"/>
          </w:rPr>
          <w:t xml:space="preserve">i </w:t>
        </w:r>
        <w:r w:rsidR="00560ED5" w:rsidRPr="00697B28">
          <w:rPr>
            <w:rStyle w:val="Hyperlink"/>
            <w:rFonts w:asciiTheme="minorHAnsi" w:hAnsiTheme="minorHAnsi" w:cs="Calibri"/>
            <w:sz w:val="22"/>
            <w:szCs w:val="20"/>
          </w:rPr>
          <w:t>Ysgolion U</w:t>
        </w:r>
        <w:r w:rsidRPr="00697B28">
          <w:rPr>
            <w:rStyle w:val="Hyperlink"/>
            <w:rFonts w:asciiTheme="minorHAnsi" w:hAnsiTheme="minorHAnsi" w:cs="Calibri"/>
            <w:sz w:val="22"/>
            <w:szCs w:val="20"/>
          </w:rPr>
          <w:t>wchradd</w:t>
        </w:r>
      </w:hyperlink>
      <w:r w:rsidR="00663ECC" w:rsidRPr="00697B28">
        <w:rPr>
          <w:rStyle w:val="Hyperlink"/>
          <w:rFonts w:asciiTheme="minorHAnsi" w:hAnsiTheme="minorHAnsi" w:cs="Calibri"/>
          <w:sz w:val="22"/>
          <w:szCs w:val="20"/>
          <w:u w:val="none"/>
        </w:rPr>
        <w:t>;</w:t>
      </w:r>
    </w:p>
    <w:p w14:paraId="4A2F3FF1" w14:textId="4C502922" w:rsidR="000264AB" w:rsidRPr="00697B28" w:rsidRDefault="00000000" w:rsidP="006B6E6A">
      <w:pPr>
        <w:pStyle w:val="ListParagraph"/>
        <w:ind w:left="680" w:hanging="255"/>
        <w:rPr>
          <w:rFonts w:asciiTheme="minorHAnsi" w:hAnsiTheme="minorHAnsi" w:cs="Calibri"/>
          <w:sz w:val="22"/>
          <w:szCs w:val="20"/>
        </w:rPr>
      </w:pPr>
      <w:hyperlink r:id="rId13" w:history="1">
        <w:r w:rsidR="0097586A" w:rsidRPr="00697B28">
          <w:rPr>
            <w:rStyle w:val="Hyperlink"/>
            <w:rFonts w:asciiTheme="minorHAnsi" w:hAnsiTheme="minorHAnsi" w:cs="Calibri"/>
            <w:sz w:val="22"/>
            <w:szCs w:val="20"/>
          </w:rPr>
          <w:t>Sgiliau cymorth cyntaf</w:t>
        </w:r>
      </w:hyperlink>
      <w:r w:rsidR="0097586A" w:rsidRPr="00697B28">
        <w:rPr>
          <w:rFonts w:asciiTheme="minorHAnsi" w:hAnsiTheme="minorHAnsi" w:cs="Calibri"/>
          <w:sz w:val="22"/>
          <w:szCs w:val="20"/>
        </w:rPr>
        <w:t xml:space="preserve"> – dewiswch o blith 17 o sgiliau cymorth cyntaf sy’n berthnasol i bobl ifanc</w:t>
      </w:r>
      <w:r w:rsidR="00663ECC" w:rsidRPr="00697B28">
        <w:rPr>
          <w:rFonts w:asciiTheme="minorHAnsi" w:hAnsiTheme="minorHAnsi" w:cs="Calibri"/>
          <w:sz w:val="22"/>
          <w:szCs w:val="20"/>
        </w:rPr>
        <w:t>;</w:t>
      </w:r>
    </w:p>
    <w:p w14:paraId="2D393273" w14:textId="20C21724" w:rsidR="000264AB" w:rsidRPr="00697B28" w:rsidRDefault="00000000" w:rsidP="006B6E6A">
      <w:pPr>
        <w:pStyle w:val="ListParagraph"/>
        <w:ind w:left="680" w:hanging="255"/>
        <w:rPr>
          <w:rFonts w:asciiTheme="minorHAnsi" w:hAnsiTheme="minorHAnsi" w:cs="Calibri"/>
          <w:sz w:val="22"/>
          <w:szCs w:val="20"/>
        </w:rPr>
      </w:pPr>
      <w:hyperlink r:id="rId14" w:history="1">
        <w:r w:rsidR="0097586A" w:rsidRPr="00697B28">
          <w:rPr>
            <w:rStyle w:val="Hyperlink"/>
            <w:rFonts w:asciiTheme="minorHAnsi" w:hAnsiTheme="minorHAnsi" w:cs="Calibri"/>
            <w:sz w:val="22"/>
            <w:szCs w:val="20"/>
          </w:rPr>
          <w:t>Helpu</w:t>
        </w:r>
      </w:hyperlink>
      <w:r w:rsidR="0097586A" w:rsidRPr="00697B28">
        <w:rPr>
          <w:rStyle w:val="Hyperlink"/>
          <w:rFonts w:asciiTheme="minorHAnsi" w:hAnsiTheme="minorHAnsi" w:cs="Calibri"/>
          <w:sz w:val="22"/>
          <w:szCs w:val="20"/>
        </w:rPr>
        <w:t>eraill</w:t>
      </w:r>
      <w:r w:rsidR="0097586A" w:rsidRPr="00697B28">
        <w:rPr>
          <w:rFonts w:asciiTheme="minorHAnsi" w:hAnsiTheme="minorHAnsi" w:cs="Calibri"/>
          <w:sz w:val="22"/>
          <w:szCs w:val="20"/>
        </w:rPr>
        <w:t xml:space="preserve"> - dysgwch am effaith </w:t>
      </w:r>
      <w:r w:rsidR="00C05D5F" w:rsidRPr="00697B28">
        <w:rPr>
          <w:rFonts w:asciiTheme="minorHAnsi" w:hAnsiTheme="minorHAnsi" w:cs="Calibri"/>
          <w:sz w:val="22"/>
          <w:szCs w:val="20"/>
        </w:rPr>
        <w:t>y g</w:t>
      </w:r>
      <w:r w:rsidR="0097586A" w:rsidRPr="00697B28">
        <w:rPr>
          <w:rFonts w:asciiTheme="minorHAnsi" w:hAnsiTheme="minorHAnsi" w:cs="Calibri"/>
          <w:sz w:val="22"/>
          <w:szCs w:val="20"/>
        </w:rPr>
        <w:t>wyliwr, beth sy’n ysbrydoli pobl i helpu a rhinweddau pobl sy’n helpu eraill</w:t>
      </w:r>
      <w:r w:rsidR="00663ECC" w:rsidRPr="00697B28">
        <w:rPr>
          <w:rFonts w:asciiTheme="minorHAnsi" w:hAnsiTheme="minorHAnsi" w:cs="Calibri"/>
          <w:sz w:val="22"/>
          <w:szCs w:val="20"/>
        </w:rPr>
        <w:t>;</w:t>
      </w:r>
    </w:p>
    <w:p w14:paraId="5A8480A2" w14:textId="6B3E2A25" w:rsidR="000264AB" w:rsidRPr="00697B28" w:rsidRDefault="00000000" w:rsidP="006B6E6A">
      <w:pPr>
        <w:pStyle w:val="ListParagraph"/>
        <w:ind w:left="680" w:hanging="255"/>
        <w:rPr>
          <w:rFonts w:asciiTheme="minorHAnsi" w:hAnsiTheme="minorHAnsi" w:cs="Calibri"/>
          <w:sz w:val="22"/>
          <w:szCs w:val="20"/>
        </w:rPr>
      </w:pPr>
      <w:hyperlink r:id="rId15" w:history="1">
        <w:r w:rsidR="0097586A" w:rsidRPr="00697B28">
          <w:rPr>
            <w:rStyle w:val="Hyperlink"/>
            <w:rFonts w:asciiTheme="minorHAnsi" w:hAnsiTheme="minorHAnsi" w:cs="Calibri"/>
            <w:sz w:val="22"/>
            <w:szCs w:val="20"/>
          </w:rPr>
          <w:t>Diogelwch a lles</w:t>
        </w:r>
      </w:hyperlink>
      <w:r w:rsidR="00C05D5F" w:rsidRPr="00697B28">
        <w:rPr>
          <w:rStyle w:val="Hyperlink"/>
          <w:rFonts w:asciiTheme="minorHAnsi" w:hAnsiTheme="minorHAnsi" w:cs="Calibri"/>
          <w:sz w:val="22"/>
          <w:szCs w:val="20"/>
        </w:rPr>
        <w:t>iant</w:t>
      </w:r>
      <w:r w:rsidR="0097586A" w:rsidRPr="00697B28">
        <w:rPr>
          <w:rFonts w:asciiTheme="minorHAnsi" w:hAnsiTheme="minorHAnsi" w:cs="Calibri"/>
          <w:sz w:val="22"/>
          <w:szCs w:val="20"/>
        </w:rPr>
        <w:t xml:space="preserve"> – dysgu sgiliau ymdopi, archwilio sut i gadw’n ddiogel ac yn iach wrth helpu eraill, a sut i alw am help</w:t>
      </w:r>
      <w:r w:rsidR="00663ECC" w:rsidRPr="00697B28">
        <w:rPr>
          <w:rFonts w:asciiTheme="minorHAnsi" w:hAnsiTheme="minorHAnsi" w:cs="Calibri"/>
          <w:sz w:val="22"/>
          <w:szCs w:val="20"/>
        </w:rPr>
        <w:t>;</w:t>
      </w:r>
    </w:p>
    <w:p w14:paraId="41B378D6" w14:textId="357166E0" w:rsidR="000264AB" w:rsidRPr="00697B28" w:rsidRDefault="000264AB" w:rsidP="006B6E6A">
      <w:pPr>
        <w:pStyle w:val="ListParagraph"/>
        <w:ind w:left="680" w:hanging="255"/>
        <w:rPr>
          <w:rFonts w:asciiTheme="minorHAnsi" w:hAnsiTheme="minorHAnsi" w:cs="Calibri"/>
          <w:sz w:val="22"/>
          <w:szCs w:val="20"/>
        </w:rPr>
      </w:pPr>
      <w:r w:rsidRPr="00697B28">
        <w:rPr>
          <w:rFonts w:asciiTheme="minorHAnsi" w:hAnsiTheme="minorHAnsi" w:cs="Calibri"/>
          <w:sz w:val="22"/>
          <w:szCs w:val="20"/>
        </w:rPr>
        <w:t xml:space="preserve">Archwilio syniadau i bobl ifanc </w:t>
      </w:r>
      <w:hyperlink r:id="rId16" w:history="1">
        <w:r w:rsidRPr="00697B28">
          <w:rPr>
            <w:rStyle w:val="Hyperlink"/>
            <w:rFonts w:asciiTheme="minorHAnsi" w:hAnsiTheme="minorHAnsi" w:cs="Calibri"/>
            <w:sz w:val="22"/>
            <w:szCs w:val="20"/>
          </w:rPr>
          <w:t>gofio ac yna rhannu</w:t>
        </w:r>
      </w:hyperlink>
      <w:r w:rsidRPr="00697B28">
        <w:rPr>
          <w:rFonts w:asciiTheme="minorHAnsi" w:hAnsiTheme="minorHAnsi" w:cs="Calibri"/>
          <w:sz w:val="22"/>
          <w:szCs w:val="20"/>
        </w:rPr>
        <w:t xml:space="preserve"> eu dysgu ag eraill.</w:t>
      </w:r>
    </w:p>
    <w:p w14:paraId="33AAF75E" w14:textId="77777777" w:rsidR="001F4B30" w:rsidRPr="00697B28" w:rsidRDefault="001F4B30" w:rsidP="000264AB">
      <w:pPr>
        <w:rPr>
          <w:rFonts w:asciiTheme="minorHAnsi" w:hAnsiTheme="minorHAnsi" w:cs="Calibri"/>
          <w:sz w:val="20"/>
          <w:szCs w:val="20"/>
        </w:rPr>
      </w:pPr>
    </w:p>
    <w:p w14:paraId="6DBFBB5E" w14:textId="6FE31FE3" w:rsidR="00846DCD" w:rsidRPr="00697B28" w:rsidRDefault="00846DCD" w:rsidP="00846DCD">
      <w:pPr>
        <w:pStyle w:val="BodyText"/>
        <w:rPr>
          <w:rFonts w:asciiTheme="minorHAnsi" w:hAnsiTheme="minorHAnsi" w:cs="Calibri"/>
          <w:sz w:val="22"/>
          <w:szCs w:val="22"/>
        </w:rPr>
      </w:pPr>
      <w:r w:rsidRPr="00697B28">
        <w:rPr>
          <w:rFonts w:asciiTheme="minorHAnsi" w:hAnsiTheme="minorHAnsi" w:cs="Calibri"/>
          <w:sz w:val="22"/>
          <w:szCs w:val="22"/>
        </w:rPr>
        <w:t xml:space="preserve">Mae Hyrwyddwyr Cymorth Cyntaf yn alinio ag elfennau o Gwricwlwm i Gymru 2022. Drwy ymgysylltu â Hyrwyddwyr Cymorth Cyntaf, gall plant ddatblygu eu harbenigedd yn y meysydd dysgu a phrofiad canlynol. Isod, ceir rhai cysylltiadau cwricwlwm a awgrymir. </w:t>
      </w:r>
    </w:p>
    <w:p w14:paraId="7C245719" w14:textId="77777777" w:rsidR="00A27EBF" w:rsidRPr="003A5AD0" w:rsidRDefault="00A27EBF" w:rsidP="0091606F">
      <w:pPr>
        <w:pStyle w:val="BodyText"/>
        <w:rPr>
          <w:rFonts w:ascii="Calibri" w:hAnsi="Calibri" w:cs="Calibri"/>
        </w:rPr>
      </w:pPr>
    </w:p>
    <w:tbl>
      <w:tblPr>
        <w:tblStyle w:val="PlainTable4"/>
        <w:tblW w:w="10773" w:type="dxa"/>
        <w:tblLook w:val="04A0" w:firstRow="1" w:lastRow="0" w:firstColumn="1" w:lastColumn="0" w:noHBand="0" w:noVBand="1"/>
      </w:tblPr>
      <w:tblGrid>
        <w:gridCol w:w="5670"/>
        <w:gridCol w:w="142"/>
        <w:gridCol w:w="4961"/>
      </w:tblGrid>
      <w:tr w:rsidR="00CA6C0D" w:rsidRPr="003A5AD0" w14:paraId="6BDD1DC0" w14:textId="77777777" w:rsidTr="3260D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FC000"/>
          </w:tcPr>
          <w:p w14:paraId="192E64C7" w14:textId="65B53312" w:rsidR="00CA6C0D" w:rsidRPr="00697B28" w:rsidRDefault="006A7B3E" w:rsidP="000972BA">
            <w:pPr>
              <w:pStyle w:val="BodyText"/>
              <w:jc w:val="center"/>
              <w:rPr>
                <w:rFonts w:ascii="HelveticaNeueLT Pro 55 Roman" w:hAnsi="HelveticaNeueLT Pro 55 Roman" w:cs="Calibri"/>
              </w:rPr>
            </w:pPr>
            <w:r w:rsidRPr="00697B28">
              <w:rPr>
                <w:rFonts w:ascii="HelveticaNeueLT Pro 55 Roman" w:hAnsi="HelveticaNeueLT Pro 55 Roman" w:cs="Calibri"/>
              </w:rPr>
              <w:t>Iechyd a Lles</w:t>
            </w:r>
            <w:r w:rsidR="0063628F" w:rsidRPr="00697B28">
              <w:rPr>
                <w:rFonts w:ascii="HelveticaNeueLT Pro 55 Roman" w:hAnsi="HelveticaNeueLT Pro 55 Roman" w:cs="Calibri"/>
              </w:rPr>
              <w:t>iant</w:t>
            </w:r>
          </w:p>
        </w:tc>
        <w:tc>
          <w:tcPr>
            <w:tcW w:w="5103" w:type="dxa"/>
            <w:gridSpan w:val="2"/>
            <w:shd w:val="clear" w:color="auto" w:fill="E95153" w:themeFill="accent3"/>
          </w:tcPr>
          <w:p w14:paraId="23DCE22A" w14:textId="68AAF670" w:rsidR="00CA6C0D" w:rsidRPr="00697B28" w:rsidRDefault="00283048" w:rsidP="000972B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55 Roman" w:hAnsi="HelveticaNeueLT Pro 55 Roman" w:cs="Calibri"/>
              </w:rPr>
            </w:pPr>
            <w:r w:rsidRPr="00697B28">
              <w:rPr>
                <w:rFonts w:ascii="HelveticaNeueLT Pro 55 Roman" w:hAnsi="HelveticaNeueLT Pro 55 Roman" w:cs="Calibri"/>
              </w:rPr>
              <w:t>Ieithoedd, Llythrennedd a Chyfathrebu</w:t>
            </w:r>
          </w:p>
        </w:tc>
      </w:tr>
      <w:tr w:rsidR="00A74BBE" w:rsidRPr="003A5AD0" w14:paraId="673A1527" w14:textId="77777777" w:rsidTr="3260D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14:paraId="4DD69C17" w14:textId="3C08E32D" w:rsidR="00A74BBE" w:rsidRPr="00697B28" w:rsidRDefault="00A74BBE" w:rsidP="00A74BBE">
            <w:pPr>
              <w:pStyle w:val="ListParagraph"/>
              <w:ind w:left="360"/>
              <w:rPr>
                <w:rFonts w:asciiTheme="minorHAnsi" w:hAnsiTheme="minorHAnsi" w:cs="Calibri"/>
                <w:b w:val="0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>Mae manteision gydol oes i ddatblygu iechyd a lles</w:t>
            </w:r>
            <w:r w:rsidR="006F00C6"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>iant</w:t>
            </w:r>
            <w:r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 xml:space="preserve"> corfforol – mae dysgwyr yn datblygu sgiliau cymorth cyntaf sy’n achub bywydau ac yn gwybod sut mae ymyrryd yn ddiogel pan fydd iechyd corfforol pobl eraill mewn perygl.</w:t>
            </w:r>
          </w:p>
          <w:p w14:paraId="3D2EEDDB" w14:textId="77777777" w:rsidR="00A74BBE" w:rsidRPr="00697B28" w:rsidRDefault="00A74BBE" w:rsidP="00A74BBE">
            <w:pPr>
              <w:pStyle w:val="ListParagraph"/>
              <w:ind w:left="360"/>
              <w:rPr>
                <w:rFonts w:asciiTheme="minorHAnsi" w:hAnsiTheme="minorHAnsi" w:cs="Calibri"/>
                <w:b w:val="0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>Mae’r ffordd rydym ni’n prosesu ac yn ymateb i’n profiadau yn effeithio ar ein hiechyd meddwl a’n llesiant emosiynol – mae dysgwyr yn datblygu strategaethau i ymdopi mewn gwahanol sefyllfaoedd.</w:t>
            </w:r>
          </w:p>
          <w:p w14:paraId="4C67B9AF" w14:textId="77777777" w:rsidR="00A74BBE" w:rsidRPr="00697B28" w:rsidRDefault="00A74BBE" w:rsidP="00A74BBE">
            <w:pPr>
              <w:pStyle w:val="ListParagraph"/>
              <w:ind w:left="360"/>
              <w:rPr>
                <w:rFonts w:asciiTheme="minorHAnsi" w:hAnsiTheme="minorHAnsi" w:cs="Calibri"/>
                <w:b w:val="0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>Mae ein penderfyniadau’n effeithio ar ansawdd ein bywydau a bywydau pobl eraill – mae dysgwyr yn nodi ac yn lleihau risgiau wrth helpu eraill, i gadw eu hunain ac eraill yn ddiogel.</w:t>
            </w:r>
          </w:p>
          <w:p w14:paraId="424B4138" w14:textId="77777777" w:rsidR="00A74BBE" w:rsidRPr="00697B28" w:rsidRDefault="00A74BBE" w:rsidP="00A74BBE">
            <w:pPr>
              <w:pStyle w:val="ListParagraph"/>
              <w:ind w:left="360"/>
              <w:rPr>
                <w:rFonts w:asciiTheme="minorHAnsi" w:hAnsiTheme="minorHAnsi" w:cs="Calibri"/>
                <w:b w:val="0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b w:val="0"/>
                <w:sz w:val="18"/>
                <w:szCs w:val="20"/>
              </w:rPr>
              <w:t>Mae perthnasoedd iach yn hanfodol i’n llesiant – mae dysgwyr yn datblygu empathi tuag at eraill ac yn deall pŵer caredigrwydd.</w:t>
            </w:r>
          </w:p>
          <w:p w14:paraId="190DBDFD" w14:textId="54C96628" w:rsidR="00A74BBE" w:rsidRPr="00697B28" w:rsidRDefault="00A74BBE" w:rsidP="00A74BBE">
            <w:pPr>
              <w:rPr>
                <w:rFonts w:asciiTheme="minorHAnsi" w:hAnsiTheme="minorHAnsi" w:cs="Calibri"/>
                <w:sz w:val="18"/>
                <w:szCs w:val="20"/>
              </w:rPr>
            </w:pPr>
          </w:p>
        </w:tc>
        <w:tc>
          <w:tcPr>
            <w:tcW w:w="4961" w:type="dxa"/>
          </w:tcPr>
          <w:p w14:paraId="3614F499" w14:textId="77777777" w:rsidR="00A74BBE" w:rsidRPr="00697B28" w:rsidRDefault="00A74BBE" w:rsidP="00A74BBE">
            <w:pPr>
              <w:pStyle w:val="ListParagraph"/>
              <w:spacing w:before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sz w:val="18"/>
                <w:szCs w:val="20"/>
              </w:rPr>
              <w:t>Mae deall ieithoedd yn allweddol i ddeall y byd o’n cwmpas – mae dysgwyr yn ymgysylltu ag amrywiaeth o destunau, yn gwella’u sgiliau cyfathrebu ac yn datblygu geirfa sy’n ymwneud â sgiliau cymorth cyntaf, ymdopi a charedigrwydd.</w:t>
            </w:r>
          </w:p>
          <w:p w14:paraId="466D3940" w14:textId="5CF86234" w:rsidR="00A74BBE" w:rsidRPr="00697B28" w:rsidRDefault="00A74BBE" w:rsidP="00A74BBE">
            <w:pPr>
              <w:pStyle w:val="ListParagraph"/>
              <w:spacing w:before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8"/>
                <w:szCs w:val="20"/>
              </w:rPr>
            </w:pPr>
            <w:r w:rsidRPr="00697B28">
              <w:rPr>
                <w:rFonts w:asciiTheme="minorHAnsi" w:hAnsiTheme="minorHAnsi" w:cs="Calibri"/>
                <w:sz w:val="18"/>
                <w:szCs w:val="20"/>
              </w:rPr>
              <w:t xml:space="preserve">Mae mynegi ein hunain drwy ieithoedd yn allweddol i gyfathrebu – mae dysgwyr yn cyfathrebu i rannu safbwyntiau a syniadau, ymateb yn barchus i eraill ac addasu eu dulliau cyfathrebu i weddu i wahanol gynulleidfaoedd. </w:t>
            </w:r>
          </w:p>
        </w:tc>
      </w:tr>
    </w:tbl>
    <w:p w14:paraId="478F825E" w14:textId="77777777" w:rsidR="00566ACF" w:rsidRPr="00697B28" w:rsidRDefault="00566ACF" w:rsidP="00566ACF">
      <w:pPr>
        <w:pStyle w:val="Heading1"/>
        <w:spacing w:before="200" w:line="320" w:lineRule="atLeast"/>
        <w:rPr>
          <w:rFonts w:hAnsi="HelveticaNeueLT Pro 65 Md" w:cs="Calibri"/>
          <w:bCs/>
          <w:color w:val="000000" w:themeColor="text1"/>
        </w:rPr>
      </w:pPr>
      <w:r w:rsidRPr="00697B28">
        <w:rPr>
          <w:rFonts w:hAnsi="HelveticaNeueLT Pro 65 Md" w:cs="Calibri"/>
          <w:bCs/>
          <w:color w:val="000000" w:themeColor="text1"/>
        </w:rPr>
        <w:lastRenderedPageBreak/>
        <w:t xml:space="preserve">Pedwar diben y Cwricwlwm i Gymru </w:t>
      </w:r>
    </w:p>
    <w:p w14:paraId="678934B3" w14:textId="77777777" w:rsidR="00566ACF" w:rsidRPr="00697B28" w:rsidRDefault="00566ACF" w:rsidP="00566ACF">
      <w:pPr>
        <w:pStyle w:val="Heading1"/>
        <w:spacing w:before="200" w:line="320" w:lineRule="atLeast"/>
        <w:rPr>
          <w:rFonts w:ascii="HelveticaNeueLT Pro 45 Lt" w:cs="Calibri"/>
          <w:b w:val="0"/>
          <w:color w:val="000000" w:themeColor="text1"/>
          <w:sz w:val="24"/>
          <w:szCs w:val="24"/>
        </w:rPr>
      </w:pPr>
      <w:r w:rsidRPr="00697B28">
        <w:rPr>
          <w:rFonts w:ascii="HelveticaNeueLT Pro 45 Lt" w:cs="Calibri"/>
          <w:b w:val="0"/>
          <w:color w:val="000000" w:themeColor="text1"/>
          <w:sz w:val="24"/>
        </w:rPr>
        <w:t>Mae Hyrwyddwyr Cymorth Cyntaf yn cyfrannu at ddatblygiad dysgwyr o bedwar diben y Cwricwlwm i Gymru.</w:t>
      </w:r>
    </w:p>
    <w:p w14:paraId="15B7AE17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  <w:sz w:val="14"/>
          <w:szCs w:val="14"/>
        </w:rPr>
      </w:pPr>
      <w:r w:rsidRPr="00697B28">
        <w:rPr>
          <w:rFonts w:ascii="HelveticaNeueLT Pro 45 Lt" w:cs="Calibr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7CE2F" wp14:editId="1A0A6DB8">
                <wp:simplePos x="0" y="0"/>
                <wp:positionH relativeFrom="margin">
                  <wp:align>left</wp:align>
                </wp:positionH>
                <wp:positionV relativeFrom="paragraph">
                  <wp:posOffset>87832</wp:posOffset>
                </wp:positionV>
                <wp:extent cx="6265545" cy="781050"/>
                <wp:effectExtent l="0" t="19050" r="2095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781050"/>
                          <a:chOff x="0" y="0"/>
                          <a:chExt cx="6265719" cy="781492"/>
                        </a:xfrm>
                      </wpg:grpSpPr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0" y="2886"/>
                            <a:ext cx="2004060" cy="778606"/>
                          </a:xfrm>
                          <a:prstGeom prst="rect">
                            <a:avLst/>
                          </a:prstGeom>
                          <a:solidFill>
                            <a:srgbClr val="E95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51EBF" w14:textId="77777777" w:rsidR="00566ACF" w:rsidRPr="00F23CCE" w:rsidRDefault="00566ACF" w:rsidP="00566ACF">
                              <w:pPr>
                                <w:ind w:left="266"/>
                                <w:rPr>
                                  <w:rFonts w:ascii="HelveticaNeueLTPro-Hv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elveticaNeueLTPro-Hv"/>
                                  <w:b/>
                                  <w:color w:val="FFFFFF"/>
                                  <w:sz w:val="32"/>
                                </w:rPr>
                                <w:t>Dysgwyr uchelgeisiol a galluog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626571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CE2F" id="Group 3" o:spid="_x0000_s1026" style="position:absolute;left:0;text-align:left;margin-left:0;margin-top:6.9pt;width:493.35pt;height:61.5pt;z-index:251659264;mso-position-horizontal:left;mso-position-horizontal-relative:margin;mso-height-relative:margin" coordsize="62657,7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28;width:20040;height:77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" fillcolor="#e95153" stroked="f">
                  <v:path arrowok="t"/>
                  <v:textbox inset="0,0,0,0">
                    <w:txbxContent>
                      <w:p w14:paraId="08551EBF" w14:textId="77777777" w:rsidR="00566ACF" w:rsidRPr="00F23CCE" w:rsidRDefault="00566ACF" w:rsidP="00566ACF">
                        <w:pPr>
                          <w:ind w:left="266"/>
                          <w:rPr>
                            <w:rFonts w:ascii="HelveticaNeueLTPro-Hv"/>
                            <w:b/>
                            <w:sz w:val="32"/>
                          </w:rPr>
                        </w:pPr>
                        <w:r>
                          <w:rPr>
                            <w:rFonts w:ascii="HelveticaNeueLTPro-Hv"/>
                            <w:b/>
                            <w:color w:val="FFFFFF"/>
                            <w:sz w:val="32"/>
                          </w:rPr>
                          <w:t>Dysgwyr uchelgeisiol a galluog</w:t>
                        </w:r>
                      </w:p>
                    </w:txbxContent>
                  </v:textbox>
                </v:shape>
                <v:line id="Straight Connector 2" o:spid="_x0000_s1028" style="position:absolute;visibility:visible;mso-wrap-style:square" from="0,0" to="6265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" strokecolor="#e95153 [3206]" strokeweight="3pt"/>
                <w10:wrap anchorx="margin"/>
              </v:group>
            </w:pict>
          </mc:Fallback>
        </mc:AlternateContent>
      </w:r>
      <w:r w:rsidRPr="00697B28">
        <w:rPr>
          <w:rFonts w:ascii="HelveticaNeueLT Pro 45 Lt" w:eastAsiaTheme="minorHAnsi" w:cs="Calibri"/>
          <w:sz w:val="24"/>
          <w:szCs w:val="12"/>
          <w:lang w:eastAsia="en-US" w:bidi="ar-SA"/>
        </w:rPr>
        <w:t>Datblygu corff o wybodaeth a meddu ar y sgiliau i gysylltu ac i gymhwyso’r wybodaeth honno mewn gwahanol gyd-destunau.</w:t>
      </w:r>
    </w:p>
    <w:p w14:paraId="429E73E2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  <w:sz w:val="24"/>
        </w:rPr>
      </w:pPr>
      <w:r w:rsidRPr="00697B28">
        <w:rPr>
          <w:rFonts w:ascii="HelveticaNeueLT Pro 45 Lt" w:cs="Calibri"/>
          <w:sz w:val="24"/>
        </w:rPr>
        <w:t xml:space="preserve">Cwestiynu a mwynhau datrys problemau. </w:t>
      </w:r>
    </w:p>
    <w:p w14:paraId="53D08289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  <w:sz w:val="24"/>
        </w:rPr>
      </w:pPr>
      <w:r w:rsidRPr="00697B28">
        <w:rPr>
          <w:rFonts w:ascii="HelveticaNeueLT Pro 45 Lt" w:cs="Calibri"/>
          <w:sz w:val="24"/>
        </w:rPr>
        <w:t>Yn gallu cyfathrebu’n effeithiol mewn gwahanol ffurfiau a lleoliadau.</w:t>
      </w:r>
    </w:p>
    <w:p w14:paraId="012CAF05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  <w:sz w:val="24"/>
        </w:rPr>
      </w:pPr>
      <w:r w:rsidRPr="00697B28">
        <w:rPr>
          <w:rFonts w:ascii="HelveticaNeueLT Pro 45 Lt" w:cs="Calibri"/>
          <w:sz w:val="24"/>
        </w:rPr>
        <w:t>Yn gallu egluro’r syniadau a’r cysyniadau maen nhw’n dysgu amdanyn nhw.</w:t>
      </w:r>
    </w:p>
    <w:p w14:paraId="2A42FFDA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</w:rPr>
      </w:pPr>
      <w:r w:rsidRPr="00697B28">
        <w:rPr>
          <w:rFonts w:ascii="HelveticaNeueLT Pro 45 Lt" w:cs="Calibri"/>
          <w:sz w:val="24"/>
        </w:rPr>
        <w:t>Yn barod i ddysgu drwy gydol eu bywydau.</w:t>
      </w:r>
    </w:p>
    <w:p w14:paraId="675E080A" w14:textId="77777777" w:rsidR="00566ACF" w:rsidRPr="00697B28" w:rsidRDefault="00566ACF" w:rsidP="00697B28">
      <w:pPr>
        <w:pStyle w:val="Learningtable"/>
        <w:spacing w:before="0" w:after="0"/>
        <w:ind w:left="3402" w:right="-454"/>
        <w:rPr>
          <w:rFonts w:ascii="HelveticaNeueLT Pro 45 Lt" w:cs="Calibri"/>
          <w:sz w:val="24"/>
          <w:szCs w:val="12"/>
        </w:rPr>
      </w:pPr>
      <w:r w:rsidRPr="00697B28">
        <w:rPr>
          <w:rFonts w:ascii="HelveticaNeueLT Pro 45 Lt" w:cs="Calibri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6E59C8" wp14:editId="647719DC">
                <wp:simplePos x="0" y="0"/>
                <wp:positionH relativeFrom="margin">
                  <wp:align>left</wp:align>
                </wp:positionH>
                <wp:positionV relativeFrom="paragraph">
                  <wp:posOffset>66298</wp:posOffset>
                </wp:positionV>
                <wp:extent cx="6265545" cy="876300"/>
                <wp:effectExtent l="0" t="19050" r="2095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876300"/>
                          <a:chOff x="0" y="0"/>
                          <a:chExt cx="6265719" cy="876796"/>
                        </a:xfrm>
                      </wpg:grpSpPr>
                      <wps:wsp>
                        <wps:cNvPr id="8" name="Text Box 6"/>
                        <wps:cNvSpPr txBox="1">
                          <a:spLocks/>
                        </wps:cNvSpPr>
                        <wps:spPr bwMode="auto">
                          <a:xfrm>
                            <a:off x="0" y="2886"/>
                            <a:ext cx="2004060" cy="873910"/>
                          </a:xfrm>
                          <a:prstGeom prst="rect">
                            <a:avLst/>
                          </a:prstGeom>
                          <a:solidFill>
                            <a:srgbClr val="E95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93FAE" w14:textId="77777777" w:rsidR="00566ACF" w:rsidRPr="005D1906" w:rsidRDefault="00566ACF" w:rsidP="00566ACF">
                              <w:pPr>
                                <w:ind w:left="266"/>
                                <w:rPr>
                                  <w:rFonts w:ascii="HelveticaNeueLTPro-Hv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elveticaNeueLTPro-Hv"/>
                                  <w:b/>
                                  <w:color w:val="FFFFFF"/>
                                  <w:sz w:val="32"/>
                                </w:rPr>
                                <w:t>Unigolion iach a hyderus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626571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06E59C8" id="Group 4" o:spid="_x0000_s1029" style="position:absolute;left:0;text-align:left;margin-left:0;margin-top:5.2pt;width:493.35pt;height:69pt;z-index:251660288;mso-position-horizontal:left;mso-position-horizontal-relative:margin;mso-height-relative:margin" coordsize="62657,8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">
                <v:shape id="Text Box 6" o:spid="_x0000_s1030" type="#_x0000_t202" style="position:absolute;top:28;width:20040;height:8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" fillcolor="#e95153" stroked="f">
                  <v:path arrowok="t"/>
                  <v:textbox inset="0,0,0,0">
                    <w:txbxContent>
                      <w:p w14:paraId="44893FAE" w14:textId="77777777" w:rsidR="00566ACF" w:rsidRPr="005D1906" w:rsidRDefault="00566ACF" w:rsidP="00566ACF">
                        <w:pPr>
                          <w:ind w:left="266"/>
                          <w:rPr>
                            <w:rFonts w:ascii="HelveticaNeueLTPro-Hv"/>
                            <w:b/>
                            <w:sz w:val="32"/>
                          </w:rPr>
                        </w:pPr>
                        <w:r>
                          <w:rPr>
                            <w:rFonts w:ascii="HelveticaNeueLTPro-Hv"/>
                            <w:b/>
                            <w:color w:val="FFFFFF"/>
                            <w:sz w:val="32"/>
                          </w:rPr>
                          <w:t>Unigolion iach a hyderus</w:t>
                        </w:r>
                      </w:p>
                    </w:txbxContent>
                  </v:textbox>
                </v:shape>
                <v:line id="Straight Connector 9" o:spid="_x0000_s1031" style="position:absolute;visibility:visible;mso-wrap-style:square" from="0,0" to="626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" strokecolor="#e95153 [3206]" strokeweight="3pt"/>
                <w10:wrap anchorx="margin"/>
              </v:group>
            </w:pict>
          </mc:Fallback>
        </mc:AlternateContent>
      </w:r>
      <w:r w:rsidRPr="00697B28">
        <w:rPr>
          <w:rFonts w:ascii="HelveticaNeueLT Pro 45 Lt" w:cs="Calibri"/>
          <w:sz w:val="24"/>
          <w:szCs w:val="12"/>
        </w:rPr>
        <w:t>Meithrin eu llesiant meddyliol ac emosiynol drwy ddatblygu hyder, gwytnwch ac empathi.</w:t>
      </w:r>
      <w:r w:rsidRPr="00697B28">
        <w:rPr>
          <w:rFonts w:ascii="HelveticaNeueLT Pro 45 Lt" w:cs="Calibri"/>
          <w:sz w:val="14"/>
          <w:szCs w:val="12"/>
        </w:rPr>
        <w:t xml:space="preserve">  </w:t>
      </w:r>
    </w:p>
    <w:p w14:paraId="1D6755AB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  <w:sz w:val="24"/>
          <w:szCs w:val="24"/>
        </w:rPr>
      </w:pPr>
      <w:r w:rsidRPr="00697B28">
        <w:rPr>
          <w:rFonts w:ascii="HelveticaNeueLT Pro 45 Lt" w:cs="Calibri"/>
          <w:sz w:val="24"/>
        </w:rPr>
        <w:t xml:space="preserve">Gwybod sut i ddod o hyd i’r wybodaeth i gadw’n ddiogel ac yn iach, a rheoli risg.  </w:t>
      </w:r>
    </w:p>
    <w:p w14:paraId="204E3DD1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</w:rPr>
      </w:pPr>
      <w:r w:rsidRPr="00697B28">
        <w:rPr>
          <w:rFonts w:ascii="HelveticaNeueLT Pro 45 Lt" w:cs="Calibri"/>
          <w:sz w:val="24"/>
        </w:rPr>
        <w:t>Meddu ar y sgiliau a’r wybodaeth i reoli bywyd bob dydd mor annibynnol ag y gallant, a bod yn barod i fyw bywyd boddhaus fel aelodau gwerthfawr o gymdeithas.</w:t>
      </w:r>
    </w:p>
    <w:p w14:paraId="74A63358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  <w:sz w:val="14"/>
          <w:szCs w:val="14"/>
        </w:rPr>
      </w:pPr>
      <w:r w:rsidRPr="00697B28">
        <w:rPr>
          <w:rFonts w:ascii="HelveticaNeueLT Pro 45 Lt" w:cs="Calibri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27E7CF" wp14:editId="3DF4D6B4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265545" cy="752475"/>
                <wp:effectExtent l="0" t="19050" r="2095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752475"/>
                          <a:chOff x="0" y="0"/>
                          <a:chExt cx="6265719" cy="752901"/>
                        </a:xfrm>
                      </wpg:grpSpPr>
                      <wps:wsp>
                        <wps:cNvPr id="11" name="Text Box 6"/>
                        <wps:cNvSpPr txBox="1">
                          <a:spLocks/>
                        </wps:cNvSpPr>
                        <wps:spPr bwMode="auto">
                          <a:xfrm>
                            <a:off x="0" y="2887"/>
                            <a:ext cx="2004060" cy="750014"/>
                          </a:xfrm>
                          <a:prstGeom prst="rect">
                            <a:avLst/>
                          </a:prstGeom>
                          <a:solidFill>
                            <a:srgbClr val="E95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CDC30" w14:textId="77777777" w:rsidR="00566ACF" w:rsidRPr="003E750F" w:rsidRDefault="00566ACF" w:rsidP="00566ACF">
                              <w:pPr>
                                <w:ind w:left="266"/>
                                <w:rPr>
                                  <w:rFonts w:ascii="HelveticaNeueLTPro-Hv"/>
                                  <w:b/>
                                  <w:sz w:val="32"/>
                                  <w:szCs w:val="26"/>
                                </w:rPr>
                              </w:pPr>
                              <w:r w:rsidRPr="003E750F">
                                <w:rPr>
                                  <w:rFonts w:ascii="HelveticaNeueLTPro-Hv"/>
                                  <w:b/>
                                  <w:color w:val="FFFFFF"/>
                                  <w:sz w:val="32"/>
                                  <w:szCs w:val="26"/>
                                </w:rPr>
                                <w:t>Cyfranwyr mentrus a chreadigol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0"/>
                            <a:ext cx="626571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827E7CF" id="Group 10" o:spid="_x0000_s1032" style="position:absolute;left:0;text-align:left;margin-left:0;margin-top:7.95pt;width:493.35pt;height:59.25pt;z-index:251661312;mso-position-horizontal:left;mso-position-horizontal-relative:margin;mso-height-relative:margin" coordsize="62657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">
                <v:shape id="Text Box 6" o:spid="_x0000_s1033" type="#_x0000_t202" style="position:absolute;top:28;width:20040;height:7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" fillcolor="#e95153" stroked="f">
                  <v:path arrowok="t"/>
                  <v:textbox inset="0,0,0,0">
                    <w:txbxContent>
                      <w:p w14:paraId="605CDC30" w14:textId="77777777" w:rsidR="00566ACF" w:rsidRPr="003E750F" w:rsidRDefault="00566ACF" w:rsidP="00566ACF">
                        <w:pPr>
                          <w:ind w:left="266"/>
                          <w:rPr>
                            <w:rFonts w:ascii="HelveticaNeueLTPro-Hv"/>
                            <w:b/>
                            <w:sz w:val="32"/>
                            <w:szCs w:val="26"/>
                          </w:rPr>
                        </w:pPr>
                        <w:r w:rsidRPr="003E750F">
                          <w:rPr>
                            <w:rFonts w:ascii="HelveticaNeueLTPro-Hv"/>
                            <w:b/>
                            <w:color w:val="FFFFFF"/>
                            <w:sz w:val="32"/>
                            <w:szCs w:val="26"/>
                          </w:rPr>
                          <w:t>Cyfranwyr mentrus a chreadigol</w:t>
                        </w:r>
                      </w:p>
                    </w:txbxContent>
                  </v:textbox>
                </v:shape>
                <v:line id="Straight Connector 12" o:spid="_x0000_s1034" style="position:absolute;visibility:visible;mso-wrap-style:square" from="0,0" to="626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" strokecolor="#e95153 [3206]" strokeweight="3pt"/>
                <w10:wrap anchorx="margin"/>
              </v:group>
            </w:pict>
          </mc:Fallback>
        </mc:AlternateContent>
      </w:r>
      <w:r w:rsidRPr="00697B28">
        <w:rPr>
          <w:rFonts w:ascii="HelveticaNeueLT Pro 45 Lt" w:cs="Calibri"/>
          <w:sz w:val="24"/>
          <w:szCs w:val="12"/>
        </w:rPr>
        <w:t>Meddwl yn greadigol i ail-fframio a datrys problemau.</w:t>
      </w:r>
    </w:p>
    <w:p w14:paraId="270CAE8E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  <w:sz w:val="24"/>
        </w:rPr>
      </w:pPr>
      <w:r w:rsidRPr="00697B28">
        <w:rPr>
          <w:rFonts w:ascii="HelveticaNeueLT Pro 45 Lt" w:cs="Calibri"/>
          <w:sz w:val="24"/>
        </w:rPr>
        <w:t>Cymryd risgiau wedi’u mesur.</w:t>
      </w:r>
    </w:p>
    <w:p w14:paraId="2C915388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</w:rPr>
      </w:pPr>
      <w:r w:rsidRPr="00697B28">
        <w:rPr>
          <w:rFonts w:ascii="HelveticaNeueLT Pro 45 Lt" w:cs="Calibri"/>
          <w:sz w:val="24"/>
        </w:rPr>
        <w:t>Yn barod i chwarae rhan lawn mewn bywyd a gwaith.</w:t>
      </w:r>
    </w:p>
    <w:p w14:paraId="5E3E48FE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  <w:sz w:val="14"/>
          <w:szCs w:val="14"/>
        </w:rPr>
      </w:pPr>
      <w:r w:rsidRPr="00697B28">
        <w:rPr>
          <w:rFonts w:ascii="HelveticaNeueLT Pro 45 Lt" w:cs="Calibri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DD7D72" wp14:editId="7022783F">
                <wp:simplePos x="0" y="0"/>
                <wp:positionH relativeFrom="margin">
                  <wp:posOffset>5715</wp:posOffset>
                </wp:positionH>
                <wp:positionV relativeFrom="paragraph">
                  <wp:posOffset>73660</wp:posOffset>
                </wp:positionV>
                <wp:extent cx="6266444" cy="819150"/>
                <wp:effectExtent l="0" t="19050" r="2032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444" cy="819150"/>
                          <a:chOff x="-899" y="0"/>
                          <a:chExt cx="6266618" cy="819614"/>
                        </a:xfrm>
                      </wpg:grpSpPr>
                      <wps:wsp>
                        <wps:cNvPr id="15" name="Text Box 6"/>
                        <wps:cNvSpPr txBox="1">
                          <a:spLocks/>
                        </wps:cNvSpPr>
                        <wps:spPr bwMode="auto">
                          <a:xfrm>
                            <a:off x="-899" y="22"/>
                            <a:ext cx="2004060" cy="819592"/>
                          </a:xfrm>
                          <a:prstGeom prst="rect">
                            <a:avLst/>
                          </a:prstGeom>
                          <a:solidFill>
                            <a:srgbClr val="E95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7FF71" w14:textId="77777777" w:rsidR="00566ACF" w:rsidRPr="00113FEE" w:rsidRDefault="00566ACF" w:rsidP="00566ACF">
                              <w:pPr>
                                <w:ind w:left="266"/>
                                <w:rPr>
                                  <w:rFonts w:ascii="HelveticaNeueLTPro-Hv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elveticaNeueLTPro-Hv"/>
                                  <w:b/>
                                  <w:color w:val="FFFFFF"/>
                                  <w:sz w:val="32"/>
                                </w:rPr>
                                <w:t>Dinasyddion egwyddorol a gwybodus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626571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DD7D72" id="Group 13" o:spid="_x0000_s1035" style="position:absolute;left:0;text-align:left;margin-left:.45pt;margin-top:5.8pt;width:493.4pt;height:64.5pt;z-index:251662336;mso-position-horizontal-relative:margin;mso-width-relative:margin;mso-height-relative:margin" coordorigin="-8" coordsize="62666,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">
                <v:shape id="Text Box 6" o:spid="_x0000_s1036" type="#_x0000_t202" style="position:absolute;left:-8;width:20039;height: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" fillcolor="#e95153" stroked="f">
                  <v:path arrowok="t"/>
                  <v:textbox inset="0,0,0,0">
                    <w:txbxContent>
                      <w:p w14:paraId="6577FF71" w14:textId="77777777" w:rsidR="00566ACF" w:rsidRPr="00113FEE" w:rsidRDefault="00566ACF" w:rsidP="00566ACF">
                        <w:pPr>
                          <w:ind w:left="266"/>
                          <w:rPr>
                            <w:rFonts w:ascii="HelveticaNeueLTPro-Hv"/>
                            <w:b/>
                            <w:sz w:val="32"/>
                          </w:rPr>
                        </w:pPr>
                        <w:r>
                          <w:rPr>
                            <w:rFonts w:ascii="HelveticaNeueLTPro-Hv"/>
                            <w:b/>
                            <w:color w:val="FFFFFF"/>
                            <w:sz w:val="32"/>
                          </w:rPr>
                          <w:t>Dinasyddion egwyddorol a gwybodus</w:t>
                        </w:r>
                      </w:p>
                    </w:txbxContent>
                  </v:textbox>
                </v:shape>
                <v:line id="Straight Connector 16" o:spid="_x0000_s1037" style="position:absolute;visibility:visible;mso-wrap-style:square" from="0,0" to="626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" strokecolor="#e95153 [3206]" strokeweight="3pt"/>
                <w10:wrap anchorx="margin"/>
              </v:group>
            </w:pict>
          </mc:Fallback>
        </mc:AlternateContent>
      </w:r>
      <w:r w:rsidRPr="00697B28">
        <w:rPr>
          <w:rFonts w:ascii="HelveticaNeueLT Pro 45 Lt" w:cs="Calibri"/>
          <w:sz w:val="24"/>
          <w:szCs w:val="12"/>
        </w:rPr>
        <w:t>Deall ac ystyried effaith eu gweithredoedd wrth wneud dewisiadau a gweithredu.</w:t>
      </w:r>
      <w:r w:rsidRPr="00697B28">
        <w:rPr>
          <w:rFonts w:ascii="HelveticaNeueLT Pro 45 Lt" w:cs="Calibri"/>
          <w:sz w:val="14"/>
          <w:szCs w:val="12"/>
        </w:rPr>
        <w:t xml:space="preserve"> </w:t>
      </w:r>
    </w:p>
    <w:p w14:paraId="16832825" w14:textId="77777777" w:rsidR="00566ACF" w:rsidRPr="00697B28" w:rsidRDefault="00566ACF" w:rsidP="00697B28">
      <w:pPr>
        <w:pStyle w:val="Learningtable"/>
        <w:spacing w:before="0" w:after="0"/>
        <w:ind w:left="3402"/>
        <w:rPr>
          <w:rFonts w:ascii="HelveticaNeueLT Pro 45 Lt" w:cs="Calibri"/>
          <w:sz w:val="24"/>
        </w:rPr>
      </w:pPr>
      <w:r w:rsidRPr="00697B28">
        <w:rPr>
          <w:rFonts w:ascii="HelveticaNeueLT Pro 45 Lt" w:cs="Calibri"/>
          <w:sz w:val="24"/>
        </w:rPr>
        <w:t>Parchu anghenion a hawliau eraill, fel aelod o gymdeithas amrywiol.</w:t>
      </w:r>
    </w:p>
    <w:p w14:paraId="7101EBEE" w14:textId="667096C6" w:rsidR="00082B35" w:rsidRPr="003A5AD0" w:rsidRDefault="00082B35" w:rsidP="00566ACF">
      <w:pPr>
        <w:pStyle w:val="Heading1"/>
        <w:spacing w:before="200" w:line="320" w:lineRule="atLeast"/>
        <w:rPr>
          <w:rFonts w:ascii="Calibri" w:hAnsi="Calibri" w:cs="Calibri"/>
          <w:sz w:val="24"/>
        </w:rPr>
      </w:pPr>
    </w:p>
    <w:sectPr w:rsidR="00082B35" w:rsidRPr="003A5AD0" w:rsidSect="0091606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567" w:right="1701" w:bottom="567" w:left="567" w:header="0" w:footer="1701" w:gutter="0"/>
      <w:cols w:space="5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785A" w14:textId="77777777" w:rsidR="00C428C7" w:rsidRDefault="00C428C7">
      <w:r>
        <w:separator/>
      </w:r>
    </w:p>
  </w:endnote>
  <w:endnote w:type="continuationSeparator" w:id="0">
    <w:p w14:paraId="5F341F68" w14:textId="77777777" w:rsidR="00C428C7" w:rsidRDefault="00C428C7">
      <w:r>
        <w:continuationSeparator/>
      </w:r>
    </w:p>
  </w:endnote>
  <w:endnote w:type="continuationNotice" w:id="1">
    <w:p w14:paraId="09F8C178" w14:textId="77777777" w:rsidR="00C428C7" w:rsidRDefault="00C42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5 Md">
    <w:panose1 w:val="020B08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45 Lt">
    <w:panose1 w:val="020B0403020202020204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55 Roman">
    <w:panose1 w:val="020B06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Pro-Hv">
    <w:altName w:val="Arial"/>
    <w:panose1 w:val="020B08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9A76" w14:textId="72353A1A" w:rsidR="004B27D3" w:rsidRDefault="00697B28">
    <w:pPr>
      <w:pStyle w:val="Foot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7F02DF84" wp14:editId="71E69DE1">
          <wp:simplePos x="0" y="0"/>
          <wp:positionH relativeFrom="page">
            <wp:posOffset>4389</wp:posOffset>
          </wp:positionH>
          <wp:positionV relativeFrom="page">
            <wp:posOffset>9644245</wp:posOffset>
          </wp:positionV>
          <wp:extent cx="7560000" cy="1054588"/>
          <wp:effectExtent l="0" t="0" r="0" b="0"/>
          <wp:wrapNone/>
          <wp:docPr id="2083286375" name="Picture 2083286375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c 43" descr="A black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CB8D" w14:textId="77777777" w:rsidR="004B27D3" w:rsidRDefault="004B27D3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14C2811" wp14:editId="41A9FE5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157" name="Graphic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B5F0" w14:textId="77777777" w:rsidR="00C428C7" w:rsidRDefault="00C428C7">
      <w:r>
        <w:separator/>
      </w:r>
    </w:p>
  </w:footnote>
  <w:footnote w:type="continuationSeparator" w:id="0">
    <w:p w14:paraId="5DF75E54" w14:textId="77777777" w:rsidR="00C428C7" w:rsidRDefault="00C428C7">
      <w:r>
        <w:continuationSeparator/>
      </w:r>
    </w:p>
  </w:footnote>
  <w:footnote w:type="continuationNotice" w:id="1">
    <w:p w14:paraId="45A4FB10" w14:textId="77777777" w:rsidR="00C428C7" w:rsidRDefault="00C42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72BB" w14:textId="73356C6F" w:rsidR="004B27D3" w:rsidRDefault="00697B28" w:rsidP="009D5FD0">
    <w:pPr>
      <w:pStyle w:val="Header"/>
    </w:pPr>
    <w:r>
      <w:rPr>
        <w:noProof/>
      </w:rPr>
      <w:drawing>
        <wp:anchor distT="0" distB="0" distL="114300" distR="114300" simplePos="0" relativeHeight="251662339" behindDoc="0" locked="0" layoutInCell="1" allowOverlap="1" wp14:anchorId="638DCA12" wp14:editId="488CEFE4">
          <wp:simplePos x="0" y="0"/>
          <wp:positionH relativeFrom="column">
            <wp:posOffset>6264910</wp:posOffset>
          </wp:positionH>
          <wp:positionV relativeFrom="paragraph">
            <wp:posOffset>-20063</wp:posOffset>
          </wp:positionV>
          <wp:extent cx="934085" cy="4538980"/>
          <wp:effectExtent l="0" t="0" r="0" b="0"/>
          <wp:wrapNone/>
          <wp:docPr id="954638639" name="Picture 1" descr="A close-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53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09A449" wp14:editId="51FD0854">
          <wp:simplePos x="0" y="0"/>
          <wp:positionH relativeFrom="page">
            <wp:align>right</wp:align>
          </wp:positionH>
          <wp:positionV relativeFrom="page">
            <wp:posOffset>27940</wp:posOffset>
          </wp:positionV>
          <wp:extent cx="7143002" cy="2797175"/>
          <wp:effectExtent l="0" t="0" r="0" b="0"/>
          <wp:wrapNone/>
          <wp:docPr id="154" name="Graphic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002" cy="279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1B61AD" w14:textId="09BB6DB2" w:rsidR="004B27D3" w:rsidRPr="009D5FD0" w:rsidRDefault="004B27D3" w:rsidP="00697B28">
    <w:pPr>
      <w:pStyle w:val="PageHeadingContinuation"/>
      <w:ind w:right="-139"/>
      <w:rPr>
        <w:color w:val="EE2A24" w:themeColor="text2"/>
      </w:rPr>
    </w:pPr>
    <w:r>
      <w:t xml:space="preserve">Hyrwyddwyr Cymorth Cyntaf            </w:t>
    </w:r>
    <w:r w:rsidR="000218F6">
      <w:t xml:space="preserve">                                         </w:t>
    </w:r>
    <w:r w:rsidR="00697B28">
      <w:t xml:space="preserve">      </w:t>
    </w:r>
    <w:r w:rsidR="000218F6" w:rsidRPr="000218F6">
      <w:rPr>
        <w:color w:val="FF0000"/>
      </w:rPr>
      <w:t>Arweiniad</w:t>
    </w:r>
    <w:r w:rsidRPr="000218F6">
      <w:rPr>
        <w:color w:val="FF0000"/>
      </w:rPr>
      <w:t xml:space="preserve"> a chymorth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20E" w14:textId="77777777" w:rsidR="004B27D3" w:rsidRDefault="004B27D3" w:rsidP="00A3456C">
    <w:pPr>
      <w:pStyle w:val="Header"/>
      <w:tabs>
        <w:tab w:val="clear" w:pos="4513"/>
        <w:tab w:val="clear" w:pos="9026"/>
        <w:tab w:val="center" w:pos="4821"/>
      </w:tabs>
    </w:pPr>
    <w:r>
      <w:rPr>
        <w:noProof/>
      </w:rPr>
      <w:drawing>
        <wp:anchor distT="0" distB="0" distL="114300" distR="114300" simplePos="0" relativeHeight="251658243" behindDoc="1" locked="0" layoutInCell="1" allowOverlap="1" wp14:anchorId="11A0A370" wp14:editId="5AAAB0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59200"/>
          <wp:effectExtent l="0" t="0" r="317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Assets_Red Cross Header Generi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CE1F78" w14:textId="77777777" w:rsidR="004B27D3" w:rsidRPr="009D5FD0" w:rsidRDefault="004B27D3" w:rsidP="00A3456C">
    <w:pPr>
      <w:pStyle w:val="Pageheading"/>
      <w:tabs>
        <w:tab w:val="right" w:pos="9642"/>
      </w:tabs>
      <w:rPr>
        <w:color w:val="EE2A24" w:themeColor="text2"/>
      </w:rPr>
    </w:pPr>
    <w:r>
      <w:t>Ar gyfer pwy mae hwn? (Cynradd)</w:t>
    </w:r>
    <w:r>
      <w:tab/>
    </w:r>
    <w:r>
      <w:rPr>
        <w:rStyle w:val="Red"/>
      </w:rPr>
      <w:t>Beth yw hwn?</w:t>
    </w:r>
    <w:r>
      <w:rPr>
        <w:rStyle w:val="Re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E8D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5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28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4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C1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29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6B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CCC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2D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0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4C4"/>
    <w:multiLevelType w:val="hybridMultilevel"/>
    <w:tmpl w:val="65C23FBC"/>
    <w:lvl w:ilvl="0" w:tplc="696E2362">
      <w:numFmt w:val="bullet"/>
      <w:lvlText w:val="-"/>
      <w:lvlJc w:val="left"/>
      <w:pPr>
        <w:ind w:left="610" w:hanging="1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E914371C">
      <w:numFmt w:val="bullet"/>
      <w:lvlText w:val="•"/>
      <w:lvlJc w:val="left"/>
      <w:pPr>
        <w:ind w:left="1600" w:hanging="160"/>
      </w:pPr>
      <w:rPr>
        <w:rFonts w:hint="default"/>
        <w:lang w:val="en-GB" w:eastAsia="en-GB" w:bidi="en-GB"/>
      </w:rPr>
    </w:lvl>
    <w:lvl w:ilvl="2" w:tplc="BA40B9C6">
      <w:numFmt w:val="bullet"/>
      <w:lvlText w:val="•"/>
      <w:lvlJc w:val="left"/>
      <w:pPr>
        <w:ind w:left="2581" w:hanging="160"/>
      </w:pPr>
      <w:rPr>
        <w:rFonts w:hint="default"/>
        <w:lang w:val="en-GB" w:eastAsia="en-GB" w:bidi="en-GB"/>
      </w:rPr>
    </w:lvl>
    <w:lvl w:ilvl="3" w:tplc="8FB0F0E4">
      <w:numFmt w:val="bullet"/>
      <w:lvlText w:val="•"/>
      <w:lvlJc w:val="left"/>
      <w:pPr>
        <w:ind w:left="3561" w:hanging="160"/>
      </w:pPr>
      <w:rPr>
        <w:rFonts w:hint="default"/>
        <w:lang w:val="en-GB" w:eastAsia="en-GB" w:bidi="en-GB"/>
      </w:rPr>
    </w:lvl>
    <w:lvl w:ilvl="4" w:tplc="F132C11C">
      <w:numFmt w:val="bullet"/>
      <w:lvlText w:val="•"/>
      <w:lvlJc w:val="left"/>
      <w:pPr>
        <w:ind w:left="4542" w:hanging="160"/>
      </w:pPr>
      <w:rPr>
        <w:rFonts w:hint="default"/>
        <w:lang w:val="en-GB" w:eastAsia="en-GB" w:bidi="en-GB"/>
      </w:rPr>
    </w:lvl>
    <w:lvl w:ilvl="5" w:tplc="D3BEAF28">
      <w:numFmt w:val="bullet"/>
      <w:lvlText w:val="•"/>
      <w:lvlJc w:val="left"/>
      <w:pPr>
        <w:ind w:left="5522" w:hanging="160"/>
      </w:pPr>
      <w:rPr>
        <w:rFonts w:hint="default"/>
        <w:lang w:val="en-GB" w:eastAsia="en-GB" w:bidi="en-GB"/>
      </w:rPr>
    </w:lvl>
    <w:lvl w:ilvl="6" w:tplc="FE548AA8">
      <w:numFmt w:val="bullet"/>
      <w:lvlText w:val="•"/>
      <w:lvlJc w:val="left"/>
      <w:pPr>
        <w:ind w:left="6503" w:hanging="160"/>
      </w:pPr>
      <w:rPr>
        <w:rFonts w:hint="default"/>
        <w:lang w:val="en-GB" w:eastAsia="en-GB" w:bidi="en-GB"/>
      </w:rPr>
    </w:lvl>
    <w:lvl w:ilvl="7" w:tplc="CF7C6954">
      <w:numFmt w:val="bullet"/>
      <w:lvlText w:val="•"/>
      <w:lvlJc w:val="left"/>
      <w:pPr>
        <w:ind w:left="7483" w:hanging="160"/>
      </w:pPr>
      <w:rPr>
        <w:rFonts w:hint="default"/>
        <w:lang w:val="en-GB" w:eastAsia="en-GB" w:bidi="en-GB"/>
      </w:rPr>
    </w:lvl>
    <w:lvl w:ilvl="8" w:tplc="5D5A994C">
      <w:numFmt w:val="bullet"/>
      <w:lvlText w:val="•"/>
      <w:lvlJc w:val="left"/>
      <w:pPr>
        <w:ind w:left="8464" w:hanging="160"/>
      </w:pPr>
      <w:rPr>
        <w:rFonts w:hint="default"/>
        <w:lang w:val="en-GB" w:eastAsia="en-GB" w:bidi="en-GB"/>
      </w:rPr>
    </w:lvl>
  </w:abstractNum>
  <w:abstractNum w:abstractNumId="11" w15:restartNumberingAfterBreak="0">
    <w:nsid w:val="2B4375FC"/>
    <w:multiLevelType w:val="hybridMultilevel"/>
    <w:tmpl w:val="AFC6B3B6"/>
    <w:lvl w:ilvl="0" w:tplc="B53EA284">
      <w:numFmt w:val="bullet"/>
      <w:pStyle w:val="ListParagraph"/>
      <w:lvlText w:val="-"/>
      <w:lvlJc w:val="left"/>
      <w:pPr>
        <w:ind w:left="1004" w:hanging="360"/>
      </w:pPr>
      <w:rPr>
        <w:rFonts w:ascii="HelveticaNeueLT Pro 65 Md" w:eastAsia="HelveticaNeueLT Pro 65 Md" w:hAnsi="HelveticaNeueLT Pro 65 Md" w:cs="HelveticaNeueLT Pro 65 Md" w:hint="default"/>
        <w:b/>
        <w:bCs/>
        <w:color w:val="EE2A24"/>
        <w:w w:val="100"/>
        <w:sz w:val="24"/>
        <w:szCs w:val="24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DE6627"/>
    <w:multiLevelType w:val="hybridMultilevel"/>
    <w:tmpl w:val="0F6E42C8"/>
    <w:lvl w:ilvl="0" w:tplc="7C0E9E22">
      <w:start w:val="2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7FAD5ABE"/>
    <w:multiLevelType w:val="hybridMultilevel"/>
    <w:tmpl w:val="0DEA2C74"/>
    <w:lvl w:ilvl="0" w:tplc="D4263C84">
      <w:start w:val="1"/>
      <w:numFmt w:val="decimal"/>
      <w:lvlText w:val="%1"/>
      <w:lvlJc w:val="left"/>
      <w:pPr>
        <w:ind w:left="793" w:hanging="407"/>
      </w:pPr>
      <w:rPr>
        <w:rFonts w:ascii="HelveticaNeueLT Pro 65 Md" w:eastAsia="HelveticaNeueLT Pro 65 Md" w:hAnsi="HelveticaNeueLT Pro 65 Md" w:cs="HelveticaNeueLT Pro 65 Md" w:hint="default"/>
        <w:b/>
        <w:bCs/>
        <w:color w:val="1D1D1B"/>
        <w:w w:val="100"/>
        <w:sz w:val="44"/>
        <w:szCs w:val="44"/>
        <w:lang w:val="en-GB" w:eastAsia="en-GB" w:bidi="en-GB"/>
      </w:rPr>
    </w:lvl>
    <w:lvl w:ilvl="1" w:tplc="0FB283EA">
      <w:numFmt w:val="bullet"/>
      <w:lvlText w:val="•"/>
      <w:lvlJc w:val="left"/>
      <w:pPr>
        <w:ind w:left="1762" w:hanging="407"/>
      </w:pPr>
      <w:rPr>
        <w:rFonts w:hint="default"/>
        <w:lang w:val="en-GB" w:eastAsia="en-GB" w:bidi="en-GB"/>
      </w:rPr>
    </w:lvl>
    <w:lvl w:ilvl="2" w:tplc="087E1932">
      <w:numFmt w:val="bullet"/>
      <w:lvlText w:val="•"/>
      <w:lvlJc w:val="left"/>
      <w:pPr>
        <w:ind w:left="2725" w:hanging="407"/>
      </w:pPr>
      <w:rPr>
        <w:rFonts w:hint="default"/>
        <w:lang w:val="en-GB" w:eastAsia="en-GB" w:bidi="en-GB"/>
      </w:rPr>
    </w:lvl>
    <w:lvl w:ilvl="3" w:tplc="043CB80A">
      <w:numFmt w:val="bullet"/>
      <w:lvlText w:val="•"/>
      <w:lvlJc w:val="left"/>
      <w:pPr>
        <w:ind w:left="3687" w:hanging="407"/>
      </w:pPr>
      <w:rPr>
        <w:rFonts w:hint="default"/>
        <w:lang w:val="en-GB" w:eastAsia="en-GB" w:bidi="en-GB"/>
      </w:rPr>
    </w:lvl>
    <w:lvl w:ilvl="4" w:tplc="FBF81D40">
      <w:numFmt w:val="bullet"/>
      <w:lvlText w:val="•"/>
      <w:lvlJc w:val="left"/>
      <w:pPr>
        <w:ind w:left="4650" w:hanging="407"/>
      </w:pPr>
      <w:rPr>
        <w:rFonts w:hint="default"/>
        <w:lang w:val="en-GB" w:eastAsia="en-GB" w:bidi="en-GB"/>
      </w:rPr>
    </w:lvl>
    <w:lvl w:ilvl="5" w:tplc="79E25910">
      <w:numFmt w:val="bullet"/>
      <w:lvlText w:val="•"/>
      <w:lvlJc w:val="left"/>
      <w:pPr>
        <w:ind w:left="5612" w:hanging="407"/>
      </w:pPr>
      <w:rPr>
        <w:rFonts w:hint="default"/>
        <w:lang w:val="en-GB" w:eastAsia="en-GB" w:bidi="en-GB"/>
      </w:rPr>
    </w:lvl>
    <w:lvl w:ilvl="6" w:tplc="167AB764">
      <w:numFmt w:val="bullet"/>
      <w:lvlText w:val="•"/>
      <w:lvlJc w:val="left"/>
      <w:pPr>
        <w:ind w:left="6575" w:hanging="407"/>
      </w:pPr>
      <w:rPr>
        <w:rFonts w:hint="default"/>
        <w:lang w:val="en-GB" w:eastAsia="en-GB" w:bidi="en-GB"/>
      </w:rPr>
    </w:lvl>
    <w:lvl w:ilvl="7" w:tplc="F65EF998">
      <w:numFmt w:val="bullet"/>
      <w:lvlText w:val="•"/>
      <w:lvlJc w:val="left"/>
      <w:pPr>
        <w:ind w:left="7537" w:hanging="407"/>
      </w:pPr>
      <w:rPr>
        <w:rFonts w:hint="default"/>
        <w:lang w:val="en-GB" w:eastAsia="en-GB" w:bidi="en-GB"/>
      </w:rPr>
    </w:lvl>
    <w:lvl w:ilvl="8" w:tplc="06D0C490">
      <w:numFmt w:val="bullet"/>
      <w:lvlText w:val="•"/>
      <w:lvlJc w:val="left"/>
      <w:pPr>
        <w:ind w:left="8500" w:hanging="407"/>
      </w:pPr>
      <w:rPr>
        <w:rFonts w:hint="default"/>
        <w:lang w:val="en-GB" w:eastAsia="en-GB" w:bidi="en-GB"/>
      </w:rPr>
    </w:lvl>
  </w:abstractNum>
  <w:num w:numId="1" w16cid:durableId="128597397">
    <w:abstractNumId w:val="13"/>
  </w:num>
  <w:num w:numId="2" w16cid:durableId="1054354946">
    <w:abstractNumId w:val="10"/>
  </w:num>
  <w:num w:numId="3" w16cid:durableId="898325164">
    <w:abstractNumId w:val="9"/>
  </w:num>
  <w:num w:numId="4" w16cid:durableId="1300768054">
    <w:abstractNumId w:val="7"/>
  </w:num>
  <w:num w:numId="5" w16cid:durableId="1313876138">
    <w:abstractNumId w:val="6"/>
  </w:num>
  <w:num w:numId="6" w16cid:durableId="829366786">
    <w:abstractNumId w:val="5"/>
  </w:num>
  <w:num w:numId="7" w16cid:durableId="1292906958">
    <w:abstractNumId w:val="4"/>
  </w:num>
  <w:num w:numId="8" w16cid:durableId="1475950100">
    <w:abstractNumId w:val="8"/>
  </w:num>
  <w:num w:numId="9" w16cid:durableId="1246720204">
    <w:abstractNumId w:val="3"/>
  </w:num>
  <w:num w:numId="10" w16cid:durableId="458963633">
    <w:abstractNumId w:val="2"/>
  </w:num>
  <w:num w:numId="11" w16cid:durableId="1675495477">
    <w:abstractNumId w:val="1"/>
  </w:num>
  <w:num w:numId="12" w16cid:durableId="221213053">
    <w:abstractNumId w:val="0"/>
  </w:num>
  <w:num w:numId="13" w16cid:durableId="677924892">
    <w:abstractNumId w:val="11"/>
  </w:num>
  <w:num w:numId="14" w16cid:durableId="300618746">
    <w:abstractNumId w:val="12"/>
  </w:num>
  <w:num w:numId="15" w16cid:durableId="611593370">
    <w:abstractNumId w:val="11"/>
  </w:num>
  <w:num w:numId="16" w16cid:durableId="1573926563">
    <w:abstractNumId w:val="11"/>
  </w:num>
  <w:num w:numId="17" w16cid:durableId="1291322561">
    <w:abstractNumId w:val="11"/>
  </w:num>
  <w:num w:numId="18" w16cid:durableId="63111191">
    <w:abstractNumId w:val="11"/>
  </w:num>
  <w:num w:numId="19" w16cid:durableId="783764582">
    <w:abstractNumId w:val="11"/>
  </w:num>
  <w:num w:numId="20" w16cid:durableId="810564670">
    <w:abstractNumId w:val="11"/>
  </w:num>
  <w:num w:numId="21" w16cid:durableId="1239902355">
    <w:abstractNumId w:val="11"/>
  </w:num>
  <w:num w:numId="22" w16cid:durableId="167599524">
    <w:abstractNumId w:val="11"/>
  </w:num>
  <w:num w:numId="23" w16cid:durableId="594630462">
    <w:abstractNumId w:val="11"/>
  </w:num>
  <w:num w:numId="24" w16cid:durableId="639119635">
    <w:abstractNumId w:val="11"/>
  </w:num>
  <w:num w:numId="25" w16cid:durableId="1845515631">
    <w:abstractNumId w:val="11"/>
  </w:num>
  <w:num w:numId="26" w16cid:durableId="1142313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73"/>
    <w:rsid w:val="00000F77"/>
    <w:rsid w:val="00003351"/>
    <w:rsid w:val="00021569"/>
    <w:rsid w:val="000218F6"/>
    <w:rsid w:val="000264AB"/>
    <w:rsid w:val="000319FC"/>
    <w:rsid w:val="00042D89"/>
    <w:rsid w:val="00080071"/>
    <w:rsid w:val="00082B35"/>
    <w:rsid w:val="0008502C"/>
    <w:rsid w:val="00086392"/>
    <w:rsid w:val="000870E5"/>
    <w:rsid w:val="000972BA"/>
    <w:rsid w:val="000A6CCA"/>
    <w:rsid w:val="000E1F33"/>
    <w:rsid w:val="000E7567"/>
    <w:rsid w:val="000F1903"/>
    <w:rsid w:val="00113FEE"/>
    <w:rsid w:val="001312A3"/>
    <w:rsid w:val="00140ECE"/>
    <w:rsid w:val="001A70E6"/>
    <w:rsid w:val="001C456D"/>
    <w:rsid w:val="001E42B8"/>
    <w:rsid w:val="001E68BA"/>
    <w:rsid w:val="001F4B30"/>
    <w:rsid w:val="0021445D"/>
    <w:rsid w:val="00217AD9"/>
    <w:rsid w:val="002258F7"/>
    <w:rsid w:val="002367A6"/>
    <w:rsid w:val="00236A54"/>
    <w:rsid w:val="00270433"/>
    <w:rsid w:val="00283048"/>
    <w:rsid w:val="00286495"/>
    <w:rsid w:val="002900A4"/>
    <w:rsid w:val="002A5F0D"/>
    <w:rsid w:val="002E7A7D"/>
    <w:rsid w:val="00314819"/>
    <w:rsid w:val="00365287"/>
    <w:rsid w:val="00394654"/>
    <w:rsid w:val="003A5AD0"/>
    <w:rsid w:val="003B3BAE"/>
    <w:rsid w:val="003C1F61"/>
    <w:rsid w:val="003E06AA"/>
    <w:rsid w:val="003E750F"/>
    <w:rsid w:val="003F2CE3"/>
    <w:rsid w:val="003F4DC3"/>
    <w:rsid w:val="00416436"/>
    <w:rsid w:val="004359D3"/>
    <w:rsid w:val="004366A5"/>
    <w:rsid w:val="00466702"/>
    <w:rsid w:val="00472FAD"/>
    <w:rsid w:val="004B27D3"/>
    <w:rsid w:val="004E69BF"/>
    <w:rsid w:val="004F7937"/>
    <w:rsid w:val="00503BB0"/>
    <w:rsid w:val="00514D4F"/>
    <w:rsid w:val="00522C62"/>
    <w:rsid w:val="0053161C"/>
    <w:rsid w:val="005432E8"/>
    <w:rsid w:val="00560ED5"/>
    <w:rsid w:val="00566ACF"/>
    <w:rsid w:val="00570C45"/>
    <w:rsid w:val="005B1591"/>
    <w:rsid w:val="005C4AD9"/>
    <w:rsid w:val="005D1906"/>
    <w:rsid w:val="005D7B40"/>
    <w:rsid w:val="005E0328"/>
    <w:rsid w:val="0063628F"/>
    <w:rsid w:val="00641229"/>
    <w:rsid w:val="00651FCC"/>
    <w:rsid w:val="00663ECC"/>
    <w:rsid w:val="00672219"/>
    <w:rsid w:val="006742BF"/>
    <w:rsid w:val="00693851"/>
    <w:rsid w:val="00697B28"/>
    <w:rsid w:val="006A4001"/>
    <w:rsid w:val="006A7B3E"/>
    <w:rsid w:val="006B6E6A"/>
    <w:rsid w:val="006D1CBE"/>
    <w:rsid w:val="006F00C6"/>
    <w:rsid w:val="00730911"/>
    <w:rsid w:val="007439AF"/>
    <w:rsid w:val="007626E5"/>
    <w:rsid w:val="00783A92"/>
    <w:rsid w:val="00787F72"/>
    <w:rsid w:val="00792DD7"/>
    <w:rsid w:val="007A0BD5"/>
    <w:rsid w:val="007A5A4F"/>
    <w:rsid w:val="007D6110"/>
    <w:rsid w:val="008132C0"/>
    <w:rsid w:val="00825BA6"/>
    <w:rsid w:val="00846DCD"/>
    <w:rsid w:val="008523D0"/>
    <w:rsid w:val="008B69B5"/>
    <w:rsid w:val="008D0F7D"/>
    <w:rsid w:val="008D7FF7"/>
    <w:rsid w:val="008E3675"/>
    <w:rsid w:val="0091606F"/>
    <w:rsid w:val="009328FE"/>
    <w:rsid w:val="00935D73"/>
    <w:rsid w:val="00972FD6"/>
    <w:rsid w:val="0097586A"/>
    <w:rsid w:val="0097619A"/>
    <w:rsid w:val="00982AC9"/>
    <w:rsid w:val="00991ACD"/>
    <w:rsid w:val="009A54CE"/>
    <w:rsid w:val="009B7BF6"/>
    <w:rsid w:val="009C0745"/>
    <w:rsid w:val="009D51DC"/>
    <w:rsid w:val="009D5FD0"/>
    <w:rsid w:val="009E4B5C"/>
    <w:rsid w:val="009E7BFA"/>
    <w:rsid w:val="00A06487"/>
    <w:rsid w:val="00A213C7"/>
    <w:rsid w:val="00A27EBF"/>
    <w:rsid w:val="00A3456C"/>
    <w:rsid w:val="00A376F0"/>
    <w:rsid w:val="00A379A9"/>
    <w:rsid w:val="00A43A2D"/>
    <w:rsid w:val="00A71B3A"/>
    <w:rsid w:val="00A74BBE"/>
    <w:rsid w:val="00A82B52"/>
    <w:rsid w:val="00AA169D"/>
    <w:rsid w:val="00AF20D9"/>
    <w:rsid w:val="00B15AB4"/>
    <w:rsid w:val="00B2085C"/>
    <w:rsid w:val="00B473A2"/>
    <w:rsid w:val="00B65B5E"/>
    <w:rsid w:val="00BA03CD"/>
    <w:rsid w:val="00BA336B"/>
    <w:rsid w:val="00BE238C"/>
    <w:rsid w:val="00C05D5F"/>
    <w:rsid w:val="00C2731D"/>
    <w:rsid w:val="00C41AB1"/>
    <w:rsid w:val="00C428C7"/>
    <w:rsid w:val="00C6282C"/>
    <w:rsid w:val="00C6771F"/>
    <w:rsid w:val="00C85CEC"/>
    <w:rsid w:val="00C92CC2"/>
    <w:rsid w:val="00CA3EA9"/>
    <w:rsid w:val="00CA6C0D"/>
    <w:rsid w:val="00CB0ECD"/>
    <w:rsid w:val="00CC0F1B"/>
    <w:rsid w:val="00CC4E02"/>
    <w:rsid w:val="00CE6125"/>
    <w:rsid w:val="00CF5DD6"/>
    <w:rsid w:val="00D51B38"/>
    <w:rsid w:val="00D61646"/>
    <w:rsid w:val="00D665AB"/>
    <w:rsid w:val="00DB0246"/>
    <w:rsid w:val="00DB0C20"/>
    <w:rsid w:val="00DD094B"/>
    <w:rsid w:val="00DE1B47"/>
    <w:rsid w:val="00E33ED4"/>
    <w:rsid w:val="00E40A9A"/>
    <w:rsid w:val="00E8467B"/>
    <w:rsid w:val="00E85F30"/>
    <w:rsid w:val="00E96CBA"/>
    <w:rsid w:val="00EA56A1"/>
    <w:rsid w:val="00EC5385"/>
    <w:rsid w:val="00EC5901"/>
    <w:rsid w:val="00EE2E39"/>
    <w:rsid w:val="00EF4495"/>
    <w:rsid w:val="00EF6F1E"/>
    <w:rsid w:val="00F23CCE"/>
    <w:rsid w:val="00F466F8"/>
    <w:rsid w:val="00F47381"/>
    <w:rsid w:val="00F54AFA"/>
    <w:rsid w:val="00F57DE5"/>
    <w:rsid w:val="00F939ED"/>
    <w:rsid w:val="00FA1D39"/>
    <w:rsid w:val="00FC4459"/>
    <w:rsid w:val="00FC6A8C"/>
    <w:rsid w:val="00FD6862"/>
    <w:rsid w:val="00FE4505"/>
    <w:rsid w:val="00FE46C8"/>
    <w:rsid w:val="00FE7ECF"/>
    <w:rsid w:val="1A13214A"/>
    <w:rsid w:val="275C65C9"/>
    <w:rsid w:val="2F293040"/>
    <w:rsid w:val="3260D102"/>
    <w:rsid w:val="34CF4E73"/>
    <w:rsid w:val="42152A1D"/>
    <w:rsid w:val="46893024"/>
    <w:rsid w:val="7DF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A0518"/>
  <w15:docId w15:val="{2C00D13B-84DE-4AF5-878F-339D6F2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7B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styleId="Heading1">
    <w:name w:val="heading 1"/>
    <w:basedOn w:val="Normal"/>
    <w:uiPriority w:val="9"/>
    <w:qFormat/>
    <w:rsid w:val="003C1F61"/>
    <w:pPr>
      <w:spacing w:before="120" w:after="120" w:line="480" w:lineRule="atLeast"/>
      <w:outlineLvl w:val="0"/>
    </w:pPr>
    <w:rPr>
      <w:rFonts w:ascii="HelveticaNeueLT Pro 65 Md"/>
      <w:b/>
      <w:color w:val="EE2A24"/>
      <w:sz w:val="44"/>
    </w:rPr>
  </w:style>
  <w:style w:type="paragraph" w:styleId="Heading2">
    <w:name w:val="heading 2"/>
    <w:basedOn w:val="Normal"/>
    <w:uiPriority w:val="9"/>
    <w:unhideWhenUsed/>
    <w:qFormat/>
    <w:rsid w:val="003C1F61"/>
    <w:pPr>
      <w:spacing w:before="100" w:line="360" w:lineRule="atLeast"/>
      <w:outlineLvl w:val="1"/>
    </w:pPr>
    <w:rPr>
      <w:rFonts w:ascii="HelveticaNeueLT Pro 65 Md" w:eastAsia="HelveticaNeueLT Pro 65 Md" w:hAnsi="HelveticaNeueLT Pro 65 Md" w:cs="HelveticaNeueLT Pro 65 Md"/>
      <w:b/>
      <w:bCs/>
      <w:color w:val="EE2A24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3C1F61"/>
    <w:pPr>
      <w:spacing w:line="320" w:lineRule="atLeast"/>
      <w:outlineLvl w:val="2"/>
    </w:pPr>
    <w:rPr>
      <w:rFonts w:ascii="HelveticaNeueLT Pro 55 Roman" w:eastAsia="HelveticaNeueLT Pro 55 Roman" w:hAnsi="HelveticaNeueLT Pro 55 Roman" w:cs="HelveticaNeueLT Pro 55 Roman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D0F7D"/>
    <w:pPr>
      <w:spacing w:before="200"/>
      <w:outlineLvl w:val="3"/>
    </w:pPr>
    <w:rPr>
      <w:rFonts w:ascii="HelveticaNeueLT Pro 65 Md" w:eastAsia="HelveticaNeueLT Pro 45 Lt" w:hAnsi="HelveticaNeueLT Pro 45 Lt" w:cs="HelveticaNeueLT Pro 45 Lt"/>
      <w:bCs w:val="0"/>
      <w:color w:val="EE2A24"/>
      <w:sz w:val="4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1F61"/>
    <w:pPr>
      <w:spacing w:line="320" w:lineRule="atLeast"/>
    </w:pPr>
    <w:rPr>
      <w:color w:val="1D1D1B"/>
      <w:sz w:val="24"/>
      <w:szCs w:val="24"/>
    </w:rPr>
  </w:style>
  <w:style w:type="paragraph" w:styleId="ListParagraph">
    <w:name w:val="List Paragraph"/>
    <w:basedOn w:val="Normal"/>
    <w:uiPriority w:val="1"/>
    <w:qFormat/>
    <w:rsid w:val="0091606F"/>
    <w:pPr>
      <w:numPr>
        <w:numId w:val="13"/>
      </w:numPr>
      <w:spacing w:line="320" w:lineRule="atLeast"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3C1F61"/>
    <w:pPr>
      <w:spacing w:line="320" w:lineRule="atLeast"/>
    </w:pPr>
    <w:rPr>
      <w:i/>
      <w:color w:val="1D1D1B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1F61"/>
    <w:rPr>
      <w:rFonts w:ascii="HelveticaNeueLT Pro 45 Lt" w:eastAsia="HelveticaNeueLT Pro 45 Lt" w:hAnsi="HelveticaNeueLT Pro 45 Lt" w:cs="HelveticaNeueLT Pro 45 Lt"/>
      <w:i/>
      <w:color w:val="1D1D1B"/>
      <w:sz w:val="24"/>
      <w:lang w:val="cy-GB" w:eastAsia="en-GB" w:bidi="en-GB"/>
    </w:rPr>
  </w:style>
  <w:style w:type="paragraph" w:customStyle="1" w:styleId="Bodyheader1">
    <w:name w:val="Body header 1"/>
    <w:basedOn w:val="Heading3"/>
    <w:link w:val="Bodyheader1Char"/>
    <w:qFormat/>
    <w:rsid w:val="003C1F61"/>
    <w:rPr>
      <w:color w:val="1D1D1B"/>
    </w:rPr>
  </w:style>
  <w:style w:type="paragraph" w:styleId="Header">
    <w:name w:val="header"/>
    <w:basedOn w:val="Normal"/>
    <w:link w:val="HeaderChar"/>
    <w:uiPriority w:val="99"/>
    <w:unhideWhenUsed/>
    <w:rsid w:val="00BA336B"/>
    <w:pPr>
      <w:tabs>
        <w:tab w:val="center" w:pos="4513"/>
        <w:tab w:val="right" w:pos="9026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3C1F61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character" w:customStyle="1" w:styleId="Bodyheader1Char">
    <w:name w:val="Body header 1 Char"/>
    <w:basedOn w:val="Heading3Char"/>
    <w:link w:val="Bodyheader1"/>
    <w:rsid w:val="003C1F61"/>
    <w:rPr>
      <w:rFonts w:ascii="HelveticaNeueLT Pro 55 Roman" w:eastAsia="HelveticaNeueLT Pro 55 Roman" w:hAnsi="HelveticaNeueLT Pro 55 Roman" w:cs="HelveticaNeueLT Pro 55 Roman"/>
      <w:b/>
      <w:bCs/>
      <w:color w:val="1D1D1B"/>
      <w:sz w:val="24"/>
      <w:szCs w:val="24"/>
      <w:lang w:val="cy-GB"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BA336B"/>
    <w:rPr>
      <w:rFonts w:ascii="HelveticaNeueLT Pro 45 Lt" w:eastAsia="HelveticaNeueLT Pro 45 Lt" w:hAnsi="HelveticaNeueLT Pro 45 Lt" w:cs="HelveticaNeueLT Pro 45 Lt"/>
      <w:lang w:val="cy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8467B"/>
    <w:pPr>
      <w:spacing w:line="180" w:lineRule="atLeast"/>
    </w:pPr>
    <w:rPr>
      <w:rFonts w:ascii="HelveticaNeueLT Pro 55 Roman" w:hAnsi="HelveticaNeueLT Pro 55 Roman"/>
      <w:color w:val="575756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8467B"/>
    <w:rPr>
      <w:rFonts w:ascii="HelveticaNeueLT Pro 55 Roman" w:eastAsia="HelveticaNeueLT Pro 45 Lt" w:hAnsi="HelveticaNeueLT Pro 55 Roman" w:cs="HelveticaNeueLT Pro 45 Lt"/>
      <w:color w:val="575756"/>
      <w:sz w:val="14"/>
      <w:szCs w:val="14"/>
      <w:lang w:val="cy-GB" w:eastAsia="en-GB" w:bidi="en-GB"/>
    </w:rPr>
  </w:style>
  <w:style w:type="character" w:customStyle="1" w:styleId="Red">
    <w:name w:val="Red"/>
    <w:basedOn w:val="DefaultParagraphFont"/>
    <w:uiPriority w:val="1"/>
    <w:qFormat/>
    <w:rsid w:val="000870E5"/>
    <w:rPr>
      <w:color w:val="EE2A24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3C1F61"/>
    <w:rPr>
      <w:rFonts w:ascii="HelveticaNeueLT Pro 45 Lt" w:eastAsia="HelveticaNeueLT Pro 45 Lt" w:hAnsi="HelveticaNeueLT Pro 45 Lt" w:cs="HelveticaNeueLT Pro 45 Lt"/>
      <w:color w:val="1D1D1B"/>
      <w:sz w:val="24"/>
      <w:szCs w:val="24"/>
      <w:lang w:val="cy-GB" w:eastAsia="en-GB" w:bidi="en-GB"/>
    </w:rPr>
  </w:style>
  <w:style w:type="paragraph" w:customStyle="1" w:styleId="Pageheading">
    <w:name w:val="Page heading"/>
    <w:basedOn w:val="Heading3"/>
    <w:link w:val="PageheadingChar"/>
    <w:qFormat/>
    <w:rsid w:val="000319FC"/>
    <w:pPr>
      <w:tabs>
        <w:tab w:val="left" w:pos="6318"/>
      </w:tabs>
      <w:spacing w:after="1400"/>
    </w:pPr>
  </w:style>
  <w:style w:type="paragraph" w:customStyle="1" w:styleId="Documentname">
    <w:name w:val="Document name"/>
    <w:basedOn w:val="Pageheading"/>
    <w:qFormat/>
    <w:rsid w:val="003C1F61"/>
    <w:pPr>
      <w:spacing w:after="0" w:line="240" w:lineRule="auto"/>
    </w:pPr>
    <w:rPr>
      <w:rFonts w:asciiTheme="majorHAnsi" w:hAnsiTheme="majorHAnsi"/>
      <w:sz w:val="44"/>
      <w:szCs w:val="44"/>
    </w:rPr>
  </w:style>
  <w:style w:type="character" w:customStyle="1" w:styleId="PageheadingChar">
    <w:name w:val="Page heading Char"/>
    <w:basedOn w:val="Heading3Char"/>
    <w:link w:val="Pageheading"/>
    <w:rsid w:val="000319FC"/>
    <w:rPr>
      <w:rFonts w:ascii="HelveticaNeueLT Pro 55 Roman" w:eastAsia="HelveticaNeueLT Pro 55 Roman" w:hAnsi="HelveticaNeueLT Pro 55 Roman" w:cs="HelveticaNeueLT Pro 55 Roman"/>
      <w:b/>
      <w:bCs/>
      <w:sz w:val="24"/>
      <w:szCs w:val="24"/>
      <w:lang w:val="cy-GB" w:eastAsia="en-GB" w:bidi="en-GB"/>
    </w:rPr>
  </w:style>
  <w:style w:type="paragraph" w:styleId="Title">
    <w:name w:val="Title"/>
    <w:basedOn w:val="Documentname"/>
    <w:next w:val="Normal"/>
    <w:link w:val="TitleChar"/>
    <w:uiPriority w:val="10"/>
    <w:qFormat/>
    <w:rsid w:val="003C1F61"/>
    <w:pPr>
      <w:spacing w:after="720"/>
    </w:pPr>
    <w:rPr>
      <w:sz w:val="142"/>
      <w:szCs w:val="142"/>
    </w:rPr>
  </w:style>
  <w:style w:type="character" w:customStyle="1" w:styleId="TitleChar">
    <w:name w:val="Title Char"/>
    <w:basedOn w:val="DefaultParagraphFont"/>
    <w:link w:val="Title"/>
    <w:uiPriority w:val="10"/>
    <w:rsid w:val="003C1F61"/>
    <w:rPr>
      <w:rFonts w:asciiTheme="majorHAnsi" w:eastAsia="HelveticaNeueLT Pro 55 Roman" w:hAnsiTheme="majorHAnsi" w:cs="HelveticaNeueLT Pro 55 Roman"/>
      <w:b/>
      <w:bCs/>
      <w:sz w:val="142"/>
      <w:szCs w:val="142"/>
      <w:lang w:val="cy-GB" w:eastAsia="en-GB" w:bidi="en-GB"/>
    </w:rPr>
  </w:style>
  <w:style w:type="paragraph" w:styleId="NoSpacing">
    <w:name w:val="No Spacing"/>
    <w:uiPriority w:val="1"/>
    <w:qFormat/>
    <w:rsid w:val="003C1F61"/>
    <w:rPr>
      <w:rFonts w:ascii="HelveticaNeueLT Pro 45 Lt" w:eastAsia="HelveticaNeueLT Pro 45 Lt" w:hAnsi="HelveticaNeueLT Pro 45 Lt" w:cs="HelveticaNeueLT Pro 45 Lt"/>
      <w:lang w:eastAsia="en-GB" w:bidi="en-GB"/>
    </w:rPr>
  </w:style>
  <w:style w:type="paragraph" w:customStyle="1" w:styleId="PageHeadingContinuation">
    <w:name w:val="Page Heading Continuation"/>
    <w:basedOn w:val="Pageheading"/>
    <w:qFormat/>
    <w:rsid w:val="00A379A9"/>
    <w:pPr>
      <w:spacing w:after="640"/>
    </w:pPr>
  </w:style>
  <w:style w:type="paragraph" w:styleId="Caption">
    <w:name w:val="caption"/>
    <w:basedOn w:val="Normal"/>
    <w:next w:val="Normal"/>
    <w:uiPriority w:val="35"/>
    <w:unhideWhenUsed/>
    <w:qFormat/>
    <w:rsid w:val="00514D4F"/>
    <w:pPr>
      <w:pBdr>
        <w:bottom w:val="single" w:sz="24" w:space="4" w:color="EAEAEA"/>
      </w:pBdr>
      <w:spacing w:after="280" w:line="280" w:lineRule="atLeast"/>
    </w:pPr>
    <w:rPr>
      <w:rFonts w:ascii="HelveticaNeueLT Pro 55 Roman"/>
      <w:b/>
      <w:color w:val="EE2A24"/>
      <w:sz w:val="16"/>
    </w:rPr>
  </w:style>
  <w:style w:type="table" w:styleId="TableGrid">
    <w:name w:val="Table Grid"/>
    <w:basedOn w:val="TableNormal"/>
    <w:uiPriority w:val="39"/>
    <w:rsid w:val="0091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qFormat/>
    <w:rsid w:val="00BE238C"/>
    <w:pPr>
      <w:spacing w:before="120" w:after="120" w:line="280" w:lineRule="atLeast"/>
    </w:pPr>
    <w:rPr>
      <w:sz w:val="20"/>
      <w:szCs w:val="20"/>
    </w:rPr>
  </w:style>
  <w:style w:type="paragraph" w:customStyle="1" w:styleId="Learningtable">
    <w:name w:val="Learning table"/>
    <w:basedOn w:val="Heading1"/>
    <w:qFormat/>
    <w:rsid w:val="00082B35"/>
    <w:pPr>
      <w:spacing w:after="240"/>
      <w:ind w:left="3686"/>
    </w:pPr>
    <w:rPr>
      <w:b w:val="0"/>
      <w:noProof/>
      <w:color w:val="000000" w:themeColor="text1"/>
    </w:rPr>
  </w:style>
  <w:style w:type="table" w:customStyle="1" w:styleId="RCTable">
    <w:name w:val="RC Table"/>
    <w:basedOn w:val="TableNormal"/>
    <w:uiPriority w:val="99"/>
    <w:rsid w:val="00140ECE"/>
    <w:pPr>
      <w:widowControl/>
      <w:autoSpaceDE/>
      <w:autoSpaceDN/>
    </w:pPr>
    <w:tblPr/>
  </w:style>
  <w:style w:type="character" w:customStyle="1" w:styleId="Heading4Char">
    <w:name w:val="Heading 4 Char"/>
    <w:basedOn w:val="DefaultParagraphFont"/>
    <w:link w:val="Heading4"/>
    <w:uiPriority w:val="9"/>
    <w:rsid w:val="008D0F7D"/>
    <w:rPr>
      <w:rFonts w:ascii="HelveticaNeueLT Pro 65 Md" w:eastAsia="HelveticaNeueLT Pro 45 Lt" w:hAnsi="HelveticaNeueLT Pro 45 Lt" w:cs="HelveticaNeueLT Pro 45 Lt"/>
      <w:b/>
      <w:color w:val="EE2A24"/>
      <w:sz w:val="44"/>
      <w:lang w:val="cy-GB" w:eastAsia="en-GB" w:bidi="en-GB"/>
    </w:rPr>
  </w:style>
  <w:style w:type="character" w:styleId="Hyperlink">
    <w:name w:val="Hyperlink"/>
    <w:basedOn w:val="DefaultParagraphFont"/>
    <w:uiPriority w:val="99"/>
    <w:unhideWhenUsed/>
    <w:rsid w:val="00CF5DD6"/>
    <w:rPr>
      <w:color w:val="EE2A2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DD6"/>
    <w:rPr>
      <w:color w:val="808080"/>
      <w:shd w:val="clear" w:color="auto" w:fill="E6E6E6"/>
    </w:rPr>
  </w:style>
  <w:style w:type="table" w:styleId="PlainTable4">
    <w:name w:val="Plain Table 4"/>
    <w:basedOn w:val="TableNormal"/>
    <w:uiPriority w:val="44"/>
    <w:rsid w:val="000972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13C7"/>
    <w:rPr>
      <w:color w:val="AFA48F" w:themeColor="followedHyperlink"/>
      <w:u w:val="single"/>
    </w:rPr>
  </w:style>
  <w:style w:type="paragraph" w:styleId="Revision">
    <w:name w:val="Revision"/>
    <w:hidden/>
    <w:uiPriority w:val="99"/>
    <w:semiHidden/>
    <w:rsid w:val="00A213C7"/>
    <w:pPr>
      <w:widowControl/>
      <w:autoSpaceDE/>
      <w:autoSpaceDN/>
    </w:pPr>
    <w:rPr>
      <w:rFonts w:ascii="HelveticaNeueLT Pro 45 Lt" w:eastAsia="HelveticaNeueLT Pro 45 Lt" w:hAnsi="HelveticaNeueLT Pro 45 Lt" w:cs="HelveticaNeueLT Pro 45 Lt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6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495"/>
    <w:rPr>
      <w:rFonts w:ascii="HelveticaNeueLT Pro 45 Lt" w:eastAsia="HelveticaNeueLT Pro 45 Lt" w:hAnsi="HelveticaNeueLT Pro 45 Lt" w:cs="HelveticaNeueLT Pro 45 Lt"/>
      <w:sz w:val="20"/>
      <w:szCs w:val="20"/>
      <w:lang w:val="cy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95"/>
    <w:rPr>
      <w:rFonts w:ascii="HelveticaNeueLT Pro 45 Lt" w:eastAsia="HelveticaNeueLT Pro 45 Lt" w:hAnsi="HelveticaNeueLT Pro 45 Lt" w:cs="HelveticaNeueLT Pro 45 Lt"/>
      <w:b/>
      <w:bCs/>
      <w:sz w:val="20"/>
      <w:szCs w:val="20"/>
      <w:lang w:val="cy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irstaidchampions.redcross.org.uk/secondary/first-aid-skil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firstaidchampions.redcross.org.uk/secondar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rstaidchampions.redcross.org.uk/secondary/share-and-remembe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irstaidchampions.redcross.org.uk/secondary/safety-and-wellbeing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irstaidchampions.redcross.org.uk/secondary/helping-other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utton\AppData\Local\Microsoft\Windows\Temporary%20Internet%20Files\Content.Outlook\QDK0XFO3\07-BRC-FirstAid-Curriculum-Links-Mapping-v0-1.dotx" TargetMode="External"/></Relationships>
</file>

<file path=word/theme/theme1.xml><?xml version="1.0" encoding="utf-8"?>
<a:theme xmlns:a="http://schemas.openxmlformats.org/drawingml/2006/main" name="Red Cross FA V1">
  <a:themeElements>
    <a:clrScheme name="Office">
      <a:dk1>
        <a:srgbClr val="000000"/>
      </a:dk1>
      <a:lt1>
        <a:srgbClr val="FFFFFF"/>
      </a:lt1>
      <a:dk2>
        <a:srgbClr val="EE2A24"/>
      </a:dk2>
      <a:lt2>
        <a:srgbClr val="F6F6F6"/>
      </a:lt2>
      <a:accent1>
        <a:srgbClr val="D0011B"/>
      </a:accent1>
      <a:accent2>
        <a:srgbClr val="AFA48F"/>
      </a:accent2>
      <a:accent3>
        <a:srgbClr val="E95153"/>
      </a:accent3>
      <a:accent4>
        <a:srgbClr val="9D1F21"/>
      </a:accent4>
      <a:accent5>
        <a:srgbClr val="D7D8D7"/>
      </a:accent5>
      <a:accent6>
        <a:srgbClr val="65181B"/>
      </a:accent6>
      <a:hlink>
        <a:srgbClr val="EE2A24"/>
      </a:hlink>
      <a:folHlink>
        <a:srgbClr val="AFA48F"/>
      </a:folHlink>
    </a:clrScheme>
    <a:fontScheme name="Red Cross FA">
      <a:majorFont>
        <a:latin typeface="HelveticaNeueLT Pro 65 Md"/>
        <a:ea typeface=""/>
        <a:cs typeface=""/>
      </a:majorFont>
      <a:minorFont>
        <a:latin typeface="HelveticaNeueLT Pro 45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defRPr sz="1100" dirty="0" smtClean="0"/>
        </a:defPPr>
      </a:lstStyle>
    </a:txDef>
  </a:objectDefaults>
  <a:extraClrSchemeLst/>
  <a:custClrLst>
    <a:custClr name="Teacher Sand">
      <a:srgbClr val="E4D7AC"/>
    </a:custClr>
    <a:custClr name="Secondary Duck">
      <a:srgbClr val="BADDEA"/>
    </a:custClr>
    <a:custClr name="Primary Mustard">
      <a:srgbClr val="F1B13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Blue">
      <a:srgbClr val="193351"/>
    </a:custClr>
    <a:custClr name="Secondary Grey">
      <a:srgbClr val="5C747A"/>
    </a:custClr>
    <a:custClr name="Primary Sky">
      <a:srgbClr val="158AC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Teal">
      <a:srgbClr val="2B7586"/>
    </a:custClr>
    <a:custClr name="Secondary Steel">
      <a:srgbClr val="5A98C0"/>
    </a:custClr>
    <a:custClr name="Primary Green">
      <a:srgbClr val="40A22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Teacher Claret">
      <a:srgbClr val="7D1C23"/>
    </a:custClr>
    <a:custClr name="Secondary Dark Green">
      <a:srgbClr val="05853A"/>
    </a:custClr>
  </a:custClrLst>
  <a:extLst>
    <a:ext uri="{05A4C25C-085E-4340-85A3-A5531E510DB2}">
      <thm15:themeFamily xmlns:thm15="http://schemas.microsoft.com/office/thememl/2012/main" name="Red Cross FA V1" id="{78A63152-B81A-4950-9498-EF66B2B4D763}" vid="{6502538F-366A-479E-9A44-8BDEFE6BC9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3" ma:contentTypeDescription="Create a new document." ma:contentTypeScope="" ma:versionID="4e5f0c975d0f8363c6443360ff6298bb">
  <xsd:schema xmlns:xsd="http://www.w3.org/2001/XMLSchema" xmlns:xs="http://www.w3.org/2001/XMLSchema" xmlns:p="http://schemas.microsoft.com/office/2006/metadata/properties" xmlns:ns1="http://schemas.microsoft.com/sharepoint/v3" xmlns:ns2="097b2218-eb8c-44f0-b50d-d57756f492cd" xmlns:ns3="7aff5d3a-ac69-412e-8e86-2dc83d63a9de" targetNamespace="http://schemas.microsoft.com/office/2006/metadata/properties" ma:root="true" ma:fieldsID="4f0daf566c881742dbf0e3d948952b23" ns1:_="" ns2:_="" ns3:_="">
    <xsd:import namespace="http://schemas.microsoft.com/sharepoint/v3"/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1:_dlc_Exempt" minOccurs="0"/>
                <xsd:element ref="ns1:_dlc_ExpireDateSaved" minOccurs="0"/>
                <xsd:element ref="ns1:_dlc_ExpireDate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8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9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Status xmlns="7aff5d3a-ac69-412e-8e86-2dc83d63a9de">Draft</Status>
    <Subfolder2 xmlns="7aff5d3a-ac69-412e-8e86-2dc83d63a9de">
      <Value>-First Aid Champions</Value>
    </Subfolder2>
    <Area xmlns="7aff5d3a-ac69-412e-8e86-2dc83d63a9de">Youth Portfolio</Area>
    <HighLevelFolder xmlns="7aff5d3a-ac69-412e-8e86-2dc83d63a9de">Content Assets</HighLevelFolder>
    <Misc_x002e_ xmlns="7aff5d3a-ac69-412e-8e86-2dc83d63a9de">
      <Value>-Welsh Language</Value>
    </Misc_x002e_>
    <GDPRnonCompliancedate xmlns="7aff5d3a-ac69-412e-8e86-2dc83d63a9de" xsi:nil="true"/>
    <SubFolder xmlns="7aff5d3a-ac69-412e-8e86-2dc83d63a9de">
      <Value>-First Aid</Value>
    </SubFolder>
    <lcf76f155ced4ddcb4097134ff3c332f xmlns="7aff5d3a-ac69-412e-8e86-2dc83d63a9de">
      <Terms xmlns="http://schemas.microsoft.com/office/infopath/2007/PartnerControls"/>
    </lcf76f155ced4ddcb4097134ff3c332f>
    <_dlc_ExpireDateSaved xmlns="http://schemas.microsoft.com/sharepoint/v3" xsi:nil="true"/>
    <_dlc_ExpireDate xmlns="http://schemas.microsoft.com/sharepoint/v3">2023-10-10T14:55:08+00:00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>Use for all documents that are not required to be retained for longer than 1 year after last modified.</p:Description>
  <p:Statement/>
  <p:PolicyItems>
    <p:PolicyItem featureId="Microsoft.Office.RecordsManagement.PolicyFeatures.Expiration" staticId="0x0101002470018B266A524D8C6ED64754E3AA0C|1589124849" UniqueId="19f723c3-1177-4c73-87b1-7fe8c883dc0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63F4892D-65FA-44B0-97BD-C80528C18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87CDB-CFB4-4162-AB37-54149D992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7b2218-eb8c-44f0-b50d-d57756f492cd"/>
    <ds:schemaRef ds:uri="7aff5d3a-ac69-412e-8e86-2dc83d6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C5F70-EBB1-4951-A8C8-E77DFBDE98F4}">
  <ds:schemaRefs>
    <ds:schemaRef ds:uri="http://schemas.microsoft.com/office/2006/metadata/properties"/>
    <ds:schemaRef ds:uri="http://schemas.microsoft.com/office/infopath/2007/PartnerControls"/>
    <ds:schemaRef ds:uri="7aff5d3a-ac69-412e-8e86-2dc83d63a9d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AC80D6-CD0A-4A5F-8996-B4E358C843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ADD71-75C9-4A69-827F-F70AFBB6AAC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C:\Users\ltutton\AppData\Local\Microsoft\Windows\Temporary Internet Files\Content.Outlook\QDK0XFO3\07-BRC-FirstAid-Curriculum-Links-Mapping-v0-1.dotx</Template>
  <TotalTime>6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Tutton</dc:creator>
  <cp:keywords/>
  <dc:description/>
  <cp:lastModifiedBy>Dafydd Williams</cp:lastModifiedBy>
  <cp:revision>16</cp:revision>
  <dcterms:created xsi:type="dcterms:W3CDTF">2022-10-10T14:52:00Z</dcterms:created>
  <dcterms:modified xsi:type="dcterms:W3CDTF">2024-05-08T11:24:00Z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2019-08-19T00:00:00Z</vt:filetime>
  </property>
  <property fmtid="{D5CDD505-2E9C-101B-9397-08002B2CF9AE}" pid="5" name="ContentTypeId">
    <vt:lpwstr>0x0101002470018B266A524D8C6ED64754E3AA0C</vt:lpwstr>
  </property>
  <property fmtid="{D5CDD505-2E9C-101B-9397-08002B2CF9AE}" pid="6" name="_dlc_policyId">
    <vt:lpwstr>0x0101002470018B266A524D8C6ED64754E3AA0C|1589124849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8" name="BRC_x002d_Classification">
    <vt:lpwstr/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b5bd0e747d9243cdba6014139b7d7e8a">
    <vt:lpwstr/>
  </property>
  <property fmtid="{D5CDD505-2E9C-101B-9397-08002B2CF9AE}" pid="12" name="BRC-Classification">
    <vt:lpwstr/>
  </property>
</Properties>
</file>