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9DD3" w14:textId="77777777" w:rsidR="00493C27" w:rsidRDefault="00493C27" w:rsidP="00493C27">
      <w:pPr>
        <w:pStyle w:val="Title"/>
        <w:rPr>
          <w:rStyle w:val="Red"/>
        </w:rPr>
      </w:pPr>
      <w:r>
        <w:rPr>
          <w:sz w:val="96"/>
        </w:rPr>
        <w:t>Coping skills c</w:t>
      </w:r>
      <w:r w:rsidRPr="003C0885">
        <w:rPr>
          <w:sz w:val="96"/>
        </w:rPr>
        <w:t>ards</w:t>
      </w:r>
      <w:r w:rsidRPr="003C1F61">
        <w:rPr>
          <w:rStyle w:val="Red"/>
        </w:rPr>
        <w:t>.</w:t>
      </w:r>
    </w:p>
    <w:p w14:paraId="2DD57D39" w14:textId="77777777" w:rsidR="00493C27" w:rsidRPr="00493C27" w:rsidRDefault="00493C27" w:rsidP="00493C27">
      <w:pPr>
        <w:rPr>
          <w:lang w:bidi="en-GB"/>
        </w:rPr>
        <w:sectPr w:rsidR="00493C27" w:rsidRPr="00493C27" w:rsidSect="00493C2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67" w:right="1701" w:bottom="567" w:left="567" w:header="170" w:footer="1134" w:gutter="0"/>
          <w:cols w:space="568"/>
          <w:titlePg/>
          <w:docGrid w:linePitch="299"/>
        </w:sectPr>
      </w:pPr>
    </w:p>
    <w:p w14:paraId="7231B7D0" w14:textId="77777777" w:rsidR="000870E5" w:rsidRPr="003C1F61" w:rsidRDefault="000870E5" w:rsidP="003C1F61">
      <w:pPr>
        <w:pStyle w:val="Documentname"/>
      </w:pPr>
    </w:p>
    <w:p w14:paraId="7865AB08" w14:textId="77777777" w:rsidR="009D5FD0" w:rsidRPr="003C0885" w:rsidRDefault="009D5FD0" w:rsidP="003C0885">
      <w:pPr>
        <w:spacing w:line="276" w:lineRule="exact"/>
        <w:rPr>
          <w:sz w:val="24"/>
          <w:lang w:val="fr-FR"/>
        </w:rPr>
        <w:sectPr w:rsidR="009D5FD0" w:rsidRPr="003C0885" w:rsidSect="009D5FD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Y="-67"/>
        <w:tblW w:w="9703" w:type="dxa"/>
        <w:tblLook w:val="04A0" w:firstRow="1" w:lastRow="0" w:firstColumn="1" w:lastColumn="0" w:noHBand="0" w:noVBand="1"/>
      </w:tblPr>
      <w:tblGrid>
        <w:gridCol w:w="4854"/>
        <w:gridCol w:w="4849"/>
      </w:tblGrid>
      <w:tr w:rsidR="00493C27" w:rsidRPr="003C0885" w14:paraId="79FF58EE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6F5F5780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Listen to music</w:t>
            </w:r>
          </w:p>
        </w:tc>
        <w:tc>
          <w:tcPr>
            <w:tcW w:w="4849" w:type="dxa"/>
            <w:vAlign w:val="center"/>
          </w:tcPr>
          <w:p w14:paraId="37ACC49C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Read</w:t>
            </w:r>
          </w:p>
        </w:tc>
      </w:tr>
      <w:tr w:rsidR="00493C27" w:rsidRPr="003C0885" w14:paraId="4AA5418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54038E8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with friends</w:t>
            </w:r>
          </w:p>
        </w:tc>
        <w:tc>
          <w:tcPr>
            <w:tcW w:w="4849" w:type="dxa"/>
            <w:vAlign w:val="center"/>
          </w:tcPr>
          <w:p w14:paraId="277EE85F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Look after a pet</w:t>
            </w:r>
          </w:p>
        </w:tc>
      </w:tr>
      <w:tr w:rsidR="00493C27" w:rsidRPr="003C0885" w14:paraId="0387C54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40CEC628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Study for school</w:t>
            </w:r>
          </w:p>
        </w:tc>
        <w:tc>
          <w:tcPr>
            <w:tcW w:w="4849" w:type="dxa"/>
            <w:vAlign w:val="center"/>
          </w:tcPr>
          <w:p w14:paraId="5794D3A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with family</w:t>
            </w:r>
          </w:p>
        </w:tc>
      </w:tr>
      <w:tr w:rsidR="00493C27" w:rsidRPr="003C0885" w14:paraId="752F639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0AA8A71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Take part in sports</w:t>
            </w:r>
          </w:p>
        </w:tc>
        <w:tc>
          <w:tcPr>
            <w:tcW w:w="4849" w:type="dxa"/>
            <w:vAlign w:val="center"/>
          </w:tcPr>
          <w:p w14:paraId="031FC759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Talk about your feelings</w:t>
            </w:r>
          </w:p>
        </w:tc>
      </w:tr>
      <w:tr w:rsidR="00493C27" w:rsidRPr="003C0885" w14:paraId="4224CBE3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0BA166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Watch television</w:t>
            </w:r>
          </w:p>
        </w:tc>
        <w:tc>
          <w:tcPr>
            <w:tcW w:w="4849" w:type="dxa"/>
            <w:vAlign w:val="center"/>
          </w:tcPr>
          <w:p w14:paraId="773B89D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alone</w:t>
            </w:r>
          </w:p>
        </w:tc>
      </w:tr>
      <w:tr w:rsidR="00493C27" w:rsidRPr="003C0885" w14:paraId="3FBFA52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8AE8CD3" w14:textId="1BA2259D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 xml:space="preserve">Make </w:t>
            </w:r>
            <w:r w:rsidR="00287133">
              <w:rPr>
                <w:rFonts w:asciiTheme="minorHAnsi" w:hAnsiTheme="minorHAnsi" w:cs="Arial"/>
                <w:b/>
                <w:sz w:val="38"/>
              </w:rPr>
              <w:t xml:space="preserve">a </w:t>
            </w:r>
            <w:r>
              <w:rPr>
                <w:rFonts w:asciiTheme="minorHAnsi" w:hAnsiTheme="minorHAnsi" w:cs="Arial"/>
                <w:b/>
                <w:sz w:val="38"/>
              </w:rPr>
              <w:t>list in your head of your favourite animals</w:t>
            </w:r>
          </w:p>
        </w:tc>
        <w:tc>
          <w:tcPr>
            <w:tcW w:w="4849" w:type="dxa"/>
            <w:vAlign w:val="center"/>
          </w:tcPr>
          <w:p w14:paraId="7B5D2775" w14:textId="18585B0D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 xml:space="preserve">Feel strong by standing in a ‘power position’ </w:t>
            </w:r>
            <w:proofErr w:type="spellStart"/>
            <w:r>
              <w:rPr>
                <w:rFonts w:asciiTheme="minorHAnsi" w:hAnsiTheme="minorHAnsi" w:cs="Arial"/>
                <w:b/>
                <w:sz w:val="38"/>
              </w:rPr>
              <w:t>e.g</w:t>
            </w:r>
            <w:proofErr w:type="spellEnd"/>
            <w:r>
              <w:rPr>
                <w:rFonts w:asciiTheme="minorHAnsi" w:hAnsiTheme="minorHAnsi" w:cs="Arial"/>
                <w:b/>
                <w:sz w:val="38"/>
              </w:rPr>
              <w:t xml:space="preserve"> hands on hips</w:t>
            </w:r>
          </w:p>
        </w:tc>
      </w:tr>
      <w:tr w:rsidR="00493C27" w:rsidRPr="003C0885" w14:paraId="61F1C8B0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305197" w14:textId="3689C417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>Take deep breaths</w:t>
            </w:r>
          </w:p>
        </w:tc>
        <w:tc>
          <w:tcPr>
            <w:tcW w:w="4849" w:type="dxa"/>
            <w:vAlign w:val="center"/>
          </w:tcPr>
          <w:p w14:paraId="76B6E811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computer games</w:t>
            </w:r>
          </w:p>
        </w:tc>
      </w:tr>
      <w:tr w:rsidR="00493C27" w:rsidRPr="003C0885" w14:paraId="318AB3C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3ACF32A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an instrument</w:t>
            </w:r>
          </w:p>
        </w:tc>
        <w:tc>
          <w:tcPr>
            <w:tcW w:w="4849" w:type="dxa"/>
            <w:vAlign w:val="center"/>
          </w:tcPr>
          <w:p w14:paraId="6CF942F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Sleep</w:t>
            </w:r>
          </w:p>
        </w:tc>
      </w:tr>
      <w:tr w:rsidR="00493C27" w:rsidRPr="003C0885" w14:paraId="116C2A6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11ECB9B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outdoors</w:t>
            </w:r>
          </w:p>
        </w:tc>
        <w:tc>
          <w:tcPr>
            <w:tcW w:w="4849" w:type="dxa"/>
            <w:vAlign w:val="center"/>
          </w:tcPr>
          <w:p w14:paraId="0575C0A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Draw</w:t>
            </w:r>
          </w:p>
        </w:tc>
      </w:tr>
      <w:tr w:rsidR="00493C27" w:rsidRPr="003C0885" w14:paraId="200A2EA8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7DA438B6" w14:textId="23A4128B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>Think calm thoughts</w:t>
            </w:r>
          </w:p>
        </w:tc>
        <w:tc>
          <w:tcPr>
            <w:tcW w:w="4849" w:type="dxa"/>
            <w:vAlign w:val="center"/>
          </w:tcPr>
          <w:p w14:paraId="2020A943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games</w:t>
            </w:r>
          </w:p>
        </w:tc>
      </w:tr>
    </w:tbl>
    <w:p w14:paraId="41ACA92A" w14:textId="77777777" w:rsidR="0008502C" w:rsidRDefault="0008502C" w:rsidP="00493C27">
      <w:pPr>
        <w:pStyle w:val="BodyText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1EF2" w14:textId="77777777" w:rsidR="006A69FB" w:rsidRDefault="006A69FB">
      <w:r>
        <w:separator/>
      </w:r>
    </w:p>
  </w:endnote>
  <w:endnote w:type="continuationSeparator" w:id="0">
    <w:p w14:paraId="255A9AA0" w14:textId="77777777" w:rsidR="006A69FB" w:rsidRDefault="006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916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7FAF68" wp14:editId="6579136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B2DE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B69AE33" wp14:editId="004CBE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7BEA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84A9FA" wp14:editId="1F79CF36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535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6BA50C" wp14:editId="00A77D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FE43" w14:textId="77777777" w:rsidR="006A69FB" w:rsidRDefault="006A69FB">
      <w:r>
        <w:separator/>
      </w:r>
    </w:p>
  </w:footnote>
  <w:footnote w:type="continuationSeparator" w:id="0">
    <w:p w14:paraId="53DAE3B1" w14:textId="77777777" w:rsidR="006A69FB" w:rsidRDefault="006A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A89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BEB2053" wp14:editId="1643F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68ECA" w14:textId="77777777" w:rsidR="006A69FB" w:rsidRPr="009D5FD0" w:rsidRDefault="006A69FB" w:rsidP="009D5FD0">
    <w:pPr>
      <w:pStyle w:val="PageHeadingContinuation"/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BE4A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70EA4276" wp14:editId="6604A638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755" cy="2959199"/>
          <wp:effectExtent l="0" t="0" r="635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66FCB0A" w14:textId="7777777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 xml:space="preserve">Learn coping skills                                                            </w:t>
    </w:r>
    <w:r>
      <w:rPr>
        <w:color w:val="FF0000"/>
      </w:rPr>
      <w:t xml:space="preserve">Module: </w:t>
    </w:r>
    <w:r>
      <w:t>Kindness and coping</w:t>
    </w:r>
    <w:r>
      <w:rPr>
        <w:rStyle w:val="Re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B2A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31B24" wp14:editId="2CD4EC9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1BBB1" w14:textId="77777777" w:rsidR="006A69FB" w:rsidRPr="009D5FD0" w:rsidRDefault="006A69FB" w:rsidP="009D5FD0">
    <w:pPr>
      <w:pStyle w:val="PageHeadingContinuation"/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6D00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F0F19F8" wp14:editId="21640049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755" cy="2959199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A06B91" w14:textId="7777777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>Primary</w:t>
    </w:r>
    <w:r>
      <w:tab/>
      <w:t xml:space="preserve">Learn: </w:t>
    </w:r>
    <w:r w:rsidRPr="003C0885">
      <w:rPr>
        <w:color w:val="FF0000"/>
      </w:rPr>
      <w:t>Coping Skills Cards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48"/>
    <w:rsid w:val="000319FC"/>
    <w:rsid w:val="0008502C"/>
    <w:rsid w:val="000870E5"/>
    <w:rsid w:val="00156923"/>
    <w:rsid w:val="001E42B8"/>
    <w:rsid w:val="00213330"/>
    <w:rsid w:val="00287133"/>
    <w:rsid w:val="00287B48"/>
    <w:rsid w:val="002A5F0D"/>
    <w:rsid w:val="002E7A7D"/>
    <w:rsid w:val="00394654"/>
    <w:rsid w:val="003C0885"/>
    <w:rsid w:val="003C1F61"/>
    <w:rsid w:val="00472FAD"/>
    <w:rsid w:val="00493C27"/>
    <w:rsid w:val="00503BB0"/>
    <w:rsid w:val="00514D4F"/>
    <w:rsid w:val="00522C62"/>
    <w:rsid w:val="00570C45"/>
    <w:rsid w:val="005B1591"/>
    <w:rsid w:val="005D7B40"/>
    <w:rsid w:val="005E0328"/>
    <w:rsid w:val="00606DFA"/>
    <w:rsid w:val="006742BF"/>
    <w:rsid w:val="006A69FB"/>
    <w:rsid w:val="007439AF"/>
    <w:rsid w:val="0077318D"/>
    <w:rsid w:val="007A0BD5"/>
    <w:rsid w:val="00825BA6"/>
    <w:rsid w:val="009D5FD0"/>
    <w:rsid w:val="00A3456C"/>
    <w:rsid w:val="00A379A9"/>
    <w:rsid w:val="00A43A2D"/>
    <w:rsid w:val="00BA336B"/>
    <w:rsid w:val="00C6771F"/>
    <w:rsid w:val="00CB0ECD"/>
    <w:rsid w:val="00D665AB"/>
    <w:rsid w:val="00DE1B47"/>
    <w:rsid w:val="00E8467B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C00A6C"/>
  <w15:docId w15:val="{B5AEDE92-BAF7-4616-914D-7F865FA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85"/>
    <w:pPr>
      <w:widowControl/>
      <w:autoSpaceDE/>
      <w:autoSpaceDN/>
    </w:pPr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uiPriority w:val="9"/>
    <w:qFormat/>
    <w:rsid w:val="003C1F61"/>
    <w:pPr>
      <w:widowControl w:val="0"/>
      <w:autoSpaceDE w:val="0"/>
      <w:autoSpaceDN w:val="0"/>
      <w:spacing w:before="120" w:after="120" w:line="480" w:lineRule="atLeast"/>
      <w:outlineLvl w:val="0"/>
    </w:pPr>
    <w:rPr>
      <w:rFonts w:ascii="HelveticaNeueLT Pro 65 Md" w:eastAsia="HelveticaNeueLT Pro 45 Lt" w:hAnsi="HelveticaNeueLT Pro 45 Lt" w:cs="HelveticaNeueLT Pro 45 Lt"/>
      <w:b/>
      <w:color w:val="EE2A24"/>
      <w:sz w:val="44"/>
      <w:lang w:bidi="en-GB"/>
    </w:rPr>
  </w:style>
  <w:style w:type="paragraph" w:styleId="Heading2">
    <w:name w:val="heading 2"/>
    <w:basedOn w:val="Normal"/>
    <w:uiPriority w:val="9"/>
    <w:unhideWhenUsed/>
    <w:qFormat/>
    <w:rsid w:val="003C1F61"/>
    <w:pPr>
      <w:widowControl w:val="0"/>
      <w:autoSpaceDE w:val="0"/>
      <w:autoSpaceDN w:val="0"/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widowControl w:val="0"/>
      <w:autoSpaceDE w:val="0"/>
      <w:autoSpaceDN w:val="0"/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color w:val="1D1D1B"/>
      <w:sz w:val="24"/>
      <w:szCs w:val="24"/>
      <w:lang w:bidi="en-GB"/>
    </w:rPr>
  </w:style>
  <w:style w:type="paragraph" w:styleId="ListParagraph">
    <w:name w:val="List Paragraph"/>
    <w:basedOn w:val="Normal"/>
    <w:uiPriority w:val="1"/>
    <w:qFormat/>
    <w:rsid w:val="0008502C"/>
    <w:pPr>
      <w:widowControl w:val="0"/>
      <w:numPr>
        <w:numId w:val="13"/>
      </w:numPr>
      <w:autoSpaceDE w:val="0"/>
      <w:autoSpaceDN w:val="0"/>
      <w:spacing w:after="280" w:line="320" w:lineRule="atLeast"/>
      <w:ind w:left="284" w:hanging="284"/>
    </w:pPr>
    <w:rPr>
      <w:rFonts w:ascii="HelveticaNeueLT Pro 45 Lt" w:eastAsia="HelveticaNeueLT Pro 45 Lt" w:hAnsi="HelveticaNeueLT Pro 45 Lt" w:cs="HelveticaNeueLT Pro 45 Lt"/>
      <w:sz w:val="24"/>
      <w:lang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i/>
      <w:color w:val="1D1D1B"/>
      <w:sz w:val="24"/>
      <w:lang w:bidi="en-GB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widowControl w:val="0"/>
      <w:autoSpaceDE w:val="0"/>
      <w:autoSpaceDN w:val="0"/>
      <w:spacing w:line="180" w:lineRule="atLeast"/>
    </w:pPr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bidi="en-GB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widowControl w:val="0"/>
      <w:pBdr>
        <w:bottom w:val="single" w:sz="24" w:space="4" w:color="EAEAEA"/>
      </w:pBdr>
      <w:autoSpaceDE w:val="0"/>
      <w:autoSpaceDN w:val="0"/>
      <w:spacing w:after="280" w:line="280" w:lineRule="atLeast"/>
    </w:pPr>
    <w:rPr>
      <w:rFonts w:ascii="HelveticaNeueLT Pro 55 Roman" w:eastAsia="HelveticaNeueLT Pro 45 Lt" w:hAnsi="HelveticaNeueLT Pro 45 Lt" w:cs="HelveticaNeueLT Pro 45 Lt"/>
      <w:b/>
      <w:color w:val="EE2A24"/>
      <w:sz w:val="16"/>
      <w:lang w:bidi="en-GB"/>
    </w:rPr>
  </w:style>
  <w:style w:type="table" w:styleId="TableGrid">
    <w:name w:val="Table Grid"/>
    <w:basedOn w:val="TableNormal"/>
    <w:uiPriority w:val="59"/>
    <w:rsid w:val="003C08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FA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F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Mustard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0CB7-7A50-48D1-8A38-EF4A80C8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Primary_BRC_FirstAid_VERSATILE_template_Mustard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Chloe Bruce</cp:lastModifiedBy>
  <cp:revision>3</cp:revision>
  <dcterms:created xsi:type="dcterms:W3CDTF">2019-12-20T12:01:00Z</dcterms:created>
  <dcterms:modified xsi:type="dcterms:W3CDTF">2021-01-05T13:20:00Z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