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49ABCD9D" w:rsidR="000870E5" w:rsidRPr="00F06172" w:rsidRDefault="000C7C59" w:rsidP="00F06172">
      <w:pPr>
        <w:pStyle w:val="TitleofActivity"/>
      </w:pPr>
      <w:r>
        <w:t>2. Dysgu sgiliau ymdopi</w:t>
      </w:r>
    </w:p>
    <w:p w14:paraId="43B64EC4" w14:textId="4AF03840" w:rsidR="005904B1" w:rsidRPr="005904B1" w:rsidRDefault="005904B1" w:rsidP="005904B1">
      <w:pPr>
        <w:pStyle w:val="BodyText"/>
      </w:pPr>
      <w:r>
        <w:rPr>
          <w:noProof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32589D" w:rsidRDefault="0032589D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AF7D129" w14:textId="7713309E" w:rsidR="0032589D" w:rsidRDefault="00B62181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</w:rPr>
                                <w:drawing>
                                  <wp:inline distT="0" distB="0" distL="0" distR="0" wp14:anchorId="028A5B2E" wp14:editId="4D03744A">
                                    <wp:extent cx="962108" cy="962108"/>
                                    <wp:effectExtent l="0" t="0" r="0" b="0"/>
                                    <wp:docPr id="2" name="Picture 2" descr="S:\CT\Education Team\Product development\Youth\FAE curriculum project\3. Creative\Visual guidelines\Icons, illustrations, templates_final\Icons\BRC_First_Aid_Icon__Pair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Pair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6460" cy="966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3291DCD8" w:rsidR="0032589D" w:rsidRPr="00CE32A2" w:rsidRDefault="00D22C89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Parau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">
                <v:rect id="Rectangle 14" o:spid="_x0000_s1027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E11741C" w14:textId="77777777" w:rsidR="0032589D" w:rsidRDefault="0032589D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AF7D129" w14:textId="7713309E" w:rsidR="0032589D" w:rsidRDefault="00B62181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</w:rPr>
                          <w:drawing>
                            <wp:inline distT="0" distB="0" distL="0" distR="0" wp14:anchorId="028A5B2E" wp14:editId="4D03744A">
                              <wp:extent cx="962108" cy="962108"/>
                              <wp:effectExtent l="0" t="0" r="0" b="0"/>
                              <wp:docPr id="2" name="Picture 2" descr="S:\CT\Education Team\Product development\Youth\FAE curriculum project\3. Creative\Visual guidelines\Icons, illustrations, templates_final\Icons\BRC_First_Aid_Icon__Pair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Pair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6460" cy="966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3291DCD8" w:rsidR="0032589D" w:rsidRPr="00CE32A2" w:rsidRDefault="00D22C89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Parau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32589D" w:rsidRDefault="0032589D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59ACAAF0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BE78561" w14:textId="77777777" w:rsidR="0032589D" w:rsidRDefault="0032589D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5FB9B42D" w:rsidR="0032589D" w:rsidRDefault="0032589D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15-20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32589D" w:rsidRDefault="0032589D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59ACAAF0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BE78561" w14:textId="77777777" w:rsidR="0032589D" w:rsidRDefault="0032589D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5FB9B42D" w:rsidR="0032589D" w:rsidRDefault="0032589D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15-20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auto"/>
          <w:sz w:val="22"/>
          <w:szCs w:val="22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32589D" w:rsidRDefault="0032589D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4B5151BC" w14:textId="77777777" w:rsidR="0032589D" w:rsidRPr="00921ED9" w:rsidRDefault="0032589D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32589D" w:rsidRDefault="0032589D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32589D" w:rsidRPr="00BD57B3" w:rsidRDefault="0032589D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46C44A40" w:rsidR="0032589D" w:rsidRPr="00921ED9" w:rsidRDefault="00D22C89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32589D" w:rsidRDefault="0032589D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4B5151BC" w14:textId="77777777" w:rsidR="0032589D" w:rsidRPr="00921ED9" w:rsidRDefault="0032589D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32589D" w:rsidRDefault="0032589D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8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32589D" w:rsidRPr="00BD57B3" w:rsidRDefault="0032589D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46C44A40" w:rsidR="0032589D" w:rsidRPr="00921ED9" w:rsidRDefault="00D22C89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65217151" w:rsidR="005904B1" w:rsidRPr="003C1F61" w:rsidRDefault="009A3ABD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73D7B2E1" wp14:editId="58433BF5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2281555"/>
                <wp:effectExtent l="0" t="0" r="0" b="4445"/>
                <wp:wrapTight wrapText="bothSides">
                  <wp:wrapPolygon edited="0">
                    <wp:start x="0" y="0"/>
                    <wp:lineTo x="0" y="21462"/>
                    <wp:lineTo x="21338" y="2146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2820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32589D" w:rsidRDefault="0032589D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53CA53E4" w14:textId="77777777" w:rsidR="0032589D" w:rsidRPr="00D63748" w:rsidRDefault="0032589D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</w:p>
                          <w:p w14:paraId="514FBDE6" w14:textId="6D6E636F" w:rsidR="0032589D" w:rsidRDefault="0032589D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F1DE46" wp14:editId="02E8F149">
                                  <wp:extent cx="854110" cy="803868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RC_First_Aid_Icon__Writing.png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879" t="19770" r="10024" b="1692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864" cy="804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3D0BB" w14:textId="672B5120" w:rsidR="0032589D" w:rsidRDefault="0032589D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017571CC" w14:textId="381A1383" w:rsidR="0032589D" w:rsidRDefault="002340EA" w:rsidP="007E053F">
                            <w:pPr>
                              <w:pStyle w:val="BodyText"/>
                              <w:jc w:val="center"/>
                            </w:pPr>
                            <w:r>
                              <w:t>Beiros a phapur</w:t>
                            </w:r>
                          </w:p>
                          <w:p w14:paraId="22AD1770" w14:textId="688A75AB" w:rsidR="0032589D" w:rsidRDefault="0032589D" w:rsidP="007E053F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32589D" w:rsidRDefault="0032589D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32589D" w:rsidRDefault="0032589D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55pt;width:144.25pt;height:179.6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" fillcolor="white [3212]" stroked="f">
                <v:textbox inset="2mm,3mm,2mm,3mm">
                  <w:txbxContent>
                    <w:p w14:paraId="53E27927" w14:textId="6CD8CA00" w:rsidR="0032589D" w:rsidRDefault="0032589D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53CA53E4" w14:textId="77777777" w:rsidR="0032589D" w:rsidRPr="00D63748" w:rsidRDefault="0032589D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</w:p>
                    <w:p w14:paraId="514FBDE6" w14:textId="6D6E636F" w:rsidR="0032589D" w:rsidRDefault="0032589D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DF1DE46" wp14:editId="02E8F149">
                            <wp:extent cx="854110" cy="803868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RC_First_Aid_Icon__Writing.png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879" t="19770" r="10024" b="1692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54864" cy="8045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3D0BB" w14:textId="672B5120" w:rsidR="0032589D" w:rsidRDefault="0032589D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</w:p>
                    <w:p w14:paraId="017571CC" w14:textId="381A1383" w:rsidR="0032589D" w:rsidRDefault="002340EA" w:rsidP="007E053F">
                      <w:pPr>
                        <w:pStyle w:val="BodyText"/>
                        <w:jc w:val="center"/>
                      </w:pPr>
                      <w:r>
                        <w:t>Beiros a phapur</w:t>
                      </w:r>
                    </w:p>
                    <w:p w14:paraId="22AD1770" w14:textId="688A75AB" w:rsidR="0032589D" w:rsidRDefault="0032589D" w:rsidP="007E053F">
                      <w:pPr>
                        <w:pStyle w:val="BodyText"/>
                        <w:jc w:val="center"/>
                      </w:pPr>
                    </w:p>
                    <w:p w14:paraId="038CF8B9" w14:textId="6F0C47CE" w:rsidR="0032589D" w:rsidRDefault="0032589D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32589D" w:rsidRDefault="0032589D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340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A2E5D" wp14:editId="3139C60B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1876508"/>
                <wp:effectExtent l="0" t="1905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76508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5C88" id="Rectangle 22" o:spid="_x0000_s1026" style="position:absolute;margin-left:0;margin-top:20.15pt;width:142.5pt;height:14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" path="m,l1809750,r,2994660e" filled="f" strokecolor="#f6f6f6 [3214]" strokeweight="1mm">
                <v:path arrowok="t" o:connecttype="custom" o:connectlocs="0,0;1809750,0;1809750,1876508" o:connectangles="0,0,0"/>
                <w10:wrap anchorx="margin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F97791A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063BBA52" w14:textId="616DBDE5" w:rsidR="00253BEF" w:rsidRPr="0040506B" w:rsidRDefault="00253BEF" w:rsidP="0040506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544"/>
        <w:contextualSpacing/>
        <w:rPr>
          <w:szCs w:val="22"/>
        </w:rPr>
      </w:pPr>
      <w:r>
        <w:t>Dysgu am sgiliau ymdopi a sut maen nhw’n ein helpu ni i ymdopi mewn sefyllfa cymorth cyntaf</w:t>
      </w:r>
    </w:p>
    <w:p w14:paraId="5E87A530" w14:textId="7CC066CE" w:rsidR="00AD776F" w:rsidRPr="0040506B" w:rsidRDefault="0040506B" w:rsidP="0040506B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ind w:left="3544"/>
        <w:contextualSpacing/>
        <w:rPr>
          <w:szCs w:val="22"/>
        </w:rPr>
      </w:pPr>
      <w:r>
        <w:t>Rhestru rhai sgiliau ymdopi y gellir eu defnyddio i gefnogi pobl yn y tymor byr a’r tymor hir</w:t>
      </w:r>
    </w:p>
    <w:p w14:paraId="6A51273F" w14:textId="77777777" w:rsidR="00867FFC" w:rsidRDefault="00407A44" w:rsidP="003469A5">
      <w:pPr>
        <w:pStyle w:val="Heading2"/>
        <w:spacing w:after="120"/>
      </w:pPr>
      <w:r>
        <w:t>Trosolwg</w:t>
      </w:r>
    </w:p>
    <w:p w14:paraId="7FB51DF9" w14:textId="5C33DF59" w:rsidR="00D63748" w:rsidRPr="0040506B" w:rsidRDefault="00C348E0" w:rsidP="000E6545">
      <w:pPr>
        <w:spacing w:after="120"/>
        <w:rPr>
          <w:sz w:val="20"/>
          <w:szCs w:val="20"/>
        </w:rPr>
      </w:pPr>
      <w:r>
        <w:rPr>
          <w:sz w:val="20"/>
        </w:rPr>
        <w:t>Yn y gweithgaredd hwn, bydd y dysgwyr yn ystyried y term ‘ymdopi’ ac wedyn, mewn parau, yn ystyried beth allai eu helpu i ymdopi mewn sefyllfa heriol neu pan fydd angen cymorth cyntaf ar rywun.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677D534F" w14:textId="08022230" w:rsidR="00D63748" w:rsidRDefault="00777358" w:rsidP="00777358">
      <w:pPr>
        <w:spacing w:after="120"/>
        <w:rPr>
          <w:sz w:val="20"/>
          <w:szCs w:val="20"/>
        </w:rPr>
      </w:pPr>
      <w:r>
        <w:rPr>
          <w:sz w:val="20"/>
        </w:rPr>
        <w:t>Gwnewch yn siŵr bod beiros a phapur i’r dysgwyr eu defnyddio.</w:t>
      </w:r>
    </w:p>
    <w:p w14:paraId="54E65039" w14:textId="0E0D4AE6" w:rsidR="00FA08A1" w:rsidRDefault="00FA08A1" w:rsidP="00FA08A1">
      <w:pPr>
        <w:spacing w:line="276" w:lineRule="auto"/>
        <w:rPr>
          <w:rFonts w:eastAsiaTheme="majorEastAsia" w:cs="Arial"/>
          <w:bCs/>
          <w:sz w:val="20"/>
          <w:szCs w:val="20"/>
        </w:rPr>
      </w:pPr>
      <w:r>
        <w:rPr>
          <w:sz w:val="20"/>
        </w:rPr>
        <w:t xml:space="preserve">Dylai rheolau sylfaenol fod ar waith a dylid cyfeirio atynt drwy gydol y sesiwn. Sicrhewch fod y dysgwyr yn cael cyfleoedd i ofyn cwestiynau a bod ganddynt ffordd o ofyn cwestiynau’n ddienw os byddant yn dymuno gwneud hynny. I gael rhagor o fanylion am wneud cytundeb dosbarth a blychau cwestiynau dienw, edrychwch ar y canllawiau ar </w:t>
      </w:r>
      <w:hyperlink r:id="rId13" w:history="1">
        <w:r>
          <w:rPr>
            <w:rStyle w:val="Hyperlink"/>
            <w:bCs/>
            <w:color w:val="EE2A24" w:themeColor="text2"/>
            <w:sz w:val="20"/>
            <w:szCs w:val="20"/>
          </w:rPr>
          <w:t>greu amgylchedd dysgu diogel, cynhwysol a chefnogol</w:t>
        </w:r>
      </w:hyperlink>
      <w:r>
        <w:rPr>
          <w:sz w:val="20"/>
        </w:rPr>
        <w:t>.</w:t>
      </w:r>
    </w:p>
    <w:p w14:paraId="2EFF1AAB" w14:textId="77777777" w:rsidR="00FA08A1" w:rsidRPr="00FA08A1" w:rsidRDefault="00FA08A1" w:rsidP="00FA08A1">
      <w:pPr>
        <w:spacing w:line="276" w:lineRule="auto"/>
        <w:rPr>
          <w:rFonts w:eastAsiaTheme="majorEastAsia" w:cs="Arial"/>
          <w:bCs/>
          <w:sz w:val="20"/>
          <w:szCs w:val="20"/>
        </w:rPr>
      </w:pPr>
    </w:p>
    <w:p w14:paraId="157F0674" w14:textId="79B1E77D" w:rsidR="003B5494" w:rsidRDefault="003B5494" w:rsidP="003B5494">
      <w:pPr>
        <w:pStyle w:val="Heading2"/>
        <w:spacing w:after="120"/>
      </w:pPr>
      <w:r>
        <w:t>Cynnal y gweithgaredd</w:t>
      </w:r>
    </w:p>
    <w:p w14:paraId="7577C876" w14:textId="39735A71" w:rsidR="0089625B" w:rsidRPr="0040506B" w:rsidRDefault="0032589D" w:rsidP="0032589D">
      <w:pPr>
        <w:pStyle w:val="Bulleted"/>
        <w:numPr>
          <w:ilvl w:val="0"/>
          <w:numId w:val="9"/>
        </w:numPr>
        <w:ind w:left="360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sz w:val="20"/>
        </w:rPr>
        <w:t>Gofynnwch i’r dysgwyr feddwl am y gair ‘ymdopi’. Beth maen nhw’n credu yw ei ystyr? Rhannwch bapur a beiros a rhowch funud i’r dysgwyr ysgrifennu eu diffiniad o ymdopi.</w:t>
      </w:r>
    </w:p>
    <w:p w14:paraId="0F524B16" w14:textId="35F6B17C" w:rsidR="0089625B" w:rsidRPr="0040506B" w:rsidRDefault="0089625B" w:rsidP="0032589D">
      <w:pPr>
        <w:pStyle w:val="Bulleted"/>
        <w:numPr>
          <w:ilvl w:val="0"/>
          <w:numId w:val="9"/>
        </w:numPr>
        <w:ind w:left="360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sz w:val="20"/>
        </w:rPr>
        <w:t>Ar ôl cwblhau hyn, gofynnwch i’r dysgwyr ysgrifennu un peth y gallai rhywun ei wneud i ymdopi pe bai mewn sefyllfa sy’n peri pryder neu sy'n heriol iddo.  Gofynnwch iddyn nhw feddwl am rywbeth y gallai’r person hwnnw ei wneud ar unwaith, er enghraifft mewn sefyllfa lle mae angen cymorth cyntaf ar rywun, e.e. anadlu’n ddwfn. Yna gofynnwch iddynt beth y gallen nhw ei wneud i ymdopi yn y tymor hwy, er mwyn ymdopi â heriau hirdymor e.e. gwrando ar gerddoriaeth neu dreulio amser ar eu hoff hobi neu gyda ffrindiau.</w:t>
      </w:r>
    </w:p>
    <w:p w14:paraId="631733FA" w14:textId="7AE0D427" w:rsidR="0089625B" w:rsidRPr="0040506B" w:rsidRDefault="0032589D" w:rsidP="0032589D">
      <w:pPr>
        <w:pStyle w:val="Bulleted"/>
        <w:numPr>
          <w:ilvl w:val="0"/>
          <w:numId w:val="9"/>
        </w:numPr>
        <w:ind w:left="360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sz w:val="20"/>
        </w:rPr>
        <w:t>Gofynnwch i’r dysgwyr rannu'n barau a chymharu eu hatebion. Gan weithio gyda’i gilydd, gofynnwch i’r parau ddatblygu eu diffiniadau o ymdopi neu ychwanegu atynt a meddwl am fwy o gamau ymdopi y gallai rhywun eu cymryd mewn sefyllfa frys ac yn y tymor hwy. Gofynnwch iddyn nhw ysgrifennu eu syniadau.</w:t>
      </w:r>
    </w:p>
    <w:p w14:paraId="44708C39" w14:textId="4B4578D3" w:rsidR="0032589D" w:rsidRPr="0040506B" w:rsidRDefault="0089625B" w:rsidP="0032589D">
      <w:pPr>
        <w:pStyle w:val="Bulleted"/>
        <w:numPr>
          <w:ilvl w:val="0"/>
          <w:numId w:val="9"/>
        </w:numPr>
        <w:ind w:left="360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sz w:val="20"/>
        </w:rPr>
        <w:t xml:space="preserve">Ar ôl gwneud hyn, gofynnwch i’r dysgwyr ddod o hyd i bartner gwahanol a mynd ati unwaith eto i ddatblygu eu diffiniadau o ymdopi a’u camau ymdopi uniongyrchol a thymor hwy yn eu pâr newydd.   </w:t>
      </w:r>
    </w:p>
    <w:p w14:paraId="6373A56E" w14:textId="77777777" w:rsidR="0032589D" w:rsidRPr="0040506B" w:rsidRDefault="0089625B" w:rsidP="0032589D">
      <w:pPr>
        <w:pStyle w:val="Bulleted"/>
        <w:numPr>
          <w:ilvl w:val="0"/>
          <w:numId w:val="9"/>
        </w:numPr>
        <w:ind w:left="360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sz w:val="20"/>
        </w:rPr>
        <w:t xml:space="preserve">Gallwch wneud hyn gynifer o weithiau ag y bydd angen er mwyn rhoi amser i’r dysgwyr ddatblygu eu diffiniadau a'u camau ymdopi. </w:t>
      </w:r>
    </w:p>
    <w:p w14:paraId="3D9B578F" w14:textId="5331C520" w:rsidR="0089625B" w:rsidRPr="0040506B" w:rsidRDefault="0089625B" w:rsidP="0032589D">
      <w:pPr>
        <w:pStyle w:val="Bulleted"/>
        <w:numPr>
          <w:ilvl w:val="0"/>
          <w:numId w:val="9"/>
        </w:numPr>
        <w:ind w:left="360"/>
        <w:rPr>
          <w:rFonts w:ascii="HelveticaNeueLT Pro 45 Lt" w:hAnsi="HelveticaNeueLT Pro 45 Lt"/>
          <w:sz w:val="20"/>
          <w:szCs w:val="20"/>
        </w:rPr>
      </w:pPr>
      <w:r>
        <w:rPr>
          <w:rFonts w:ascii="HelveticaNeueLT Pro 45 Lt" w:hAnsi="HelveticaNeueLT Pro 45 Lt"/>
          <w:sz w:val="20"/>
        </w:rPr>
        <w:lastRenderedPageBreak/>
        <w:t>Ar ôl cwblhau hyn, gofynnwch i’r dysgwyr rannu rhai o’u diffiniadau. Wedyn, dangoswch gyfieithiad o ddiffiniad yr Oxford English Dictionary o ymdopi: “</w:t>
      </w:r>
      <w:r>
        <w:rPr>
          <w:rFonts w:ascii="HelveticaNeueLT Pro 45 Lt" w:hAnsi="HelveticaNeueLT Pro 45 Lt"/>
          <w:b/>
          <w:sz w:val="20"/>
        </w:rPr>
        <w:t>delio'n effeithiol â rhywbeth sy'n anodd.</w:t>
      </w:r>
      <w:r>
        <w:rPr>
          <w:rFonts w:ascii="HelveticaNeueLT Pro 45 Lt" w:hAnsi="HelveticaNeueLT Pro 45 Lt"/>
          <w:sz w:val="20"/>
        </w:rPr>
        <w:t xml:space="preserve">” Esboniwch mai un diffiniad yw hwn. Gofynnwch i’r dysgwyr drafod y diffiniad hwn. Gallwch ddefnyddio’r cwestiynau canlynol i’ch helpu os bydd angen: </w:t>
      </w:r>
    </w:p>
    <w:p w14:paraId="0B7ACF03" w14:textId="77777777" w:rsidR="0089625B" w:rsidRPr="0040506B" w:rsidRDefault="0089625B" w:rsidP="0032589D">
      <w:pPr>
        <w:pStyle w:val="ListParagraph"/>
        <w:spacing w:after="120"/>
        <w:ind w:left="341"/>
        <w:rPr>
          <w:rFonts w:eastAsia="MS Gothic" w:cs="Arial"/>
          <w:bCs/>
          <w:color w:val="auto"/>
          <w:szCs w:val="20"/>
        </w:rPr>
      </w:pPr>
      <w:r>
        <w:rPr>
          <w:color w:val="auto"/>
        </w:rPr>
        <w:t xml:space="preserve">A yw’n cynnwys yr hyn roedden nhw'n meddwl amdano?  </w:t>
      </w:r>
    </w:p>
    <w:p w14:paraId="01645333" w14:textId="77777777" w:rsidR="0089625B" w:rsidRPr="0040506B" w:rsidRDefault="0089625B" w:rsidP="0032589D">
      <w:pPr>
        <w:pStyle w:val="ListParagraph"/>
        <w:spacing w:after="120"/>
        <w:ind w:left="341"/>
        <w:rPr>
          <w:rFonts w:eastAsia="MS Gothic" w:cs="Arial"/>
          <w:bCs/>
          <w:color w:val="auto"/>
          <w:szCs w:val="20"/>
        </w:rPr>
      </w:pPr>
      <w:r>
        <w:rPr>
          <w:color w:val="auto"/>
        </w:rPr>
        <w:t>A yw'n ddigon manwl? A fydden nhw'n newid neu'n ychwanegu unrhyw beth?</w:t>
      </w:r>
    </w:p>
    <w:p w14:paraId="3F20270A" w14:textId="07D6F9C1" w:rsidR="0D9230B1" w:rsidRDefault="0D9230B1" w:rsidP="075A292C">
      <w:pPr>
        <w:pStyle w:val="ListParagraph"/>
        <w:spacing w:after="120"/>
        <w:ind w:left="341"/>
        <w:rPr>
          <w:rFonts w:eastAsia="MS Gothic" w:cs="Arial"/>
          <w:color w:val="auto"/>
        </w:rPr>
      </w:pPr>
      <w:r>
        <w:rPr>
          <w:color w:val="auto"/>
        </w:rPr>
        <w:t>A oes modd ei gymhwyso at amrywiaeth o sefyllfaoedd?</w:t>
      </w:r>
    </w:p>
    <w:p w14:paraId="2B90E9B2" w14:textId="3892D09B" w:rsidR="29454A92" w:rsidRDefault="29454A92" w:rsidP="075A292C">
      <w:pPr>
        <w:pStyle w:val="Heading2"/>
        <w:numPr>
          <w:ilvl w:val="0"/>
          <w:numId w:val="9"/>
        </w:numPr>
        <w:spacing w:after="120" w:line="276" w:lineRule="auto"/>
        <w:ind w:left="360"/>
        <w:rPr>
          <w:rFonts w:ascii="HelveticaNeueLT Pro 45 Lt" w:eastAsia="Times New Roman" w:hAnsi="HelveticaNeueLT Pro 45 Lt" w:cs="Times New Roman"/>
          <w:color w:val="000000" w:themeColor="text1"/>
          <w:sz w:val="20"/>
          <w:szCs w:val="20"/>
        </w:rPr>
      </w:pPr>
      <w:r>
        <w:rPr>
          <w:rFonts w:ascii="HelveticaNeueLT Pro 45 Lt" w:hAnsi="HelveticaNeueLT Pro 45 Lt"/>
          <w:color w:val="auto"/>
          <w:sz w:val="20"/>
        </w:rPr>
        <w:t>Gofynnwch i rai dysgwyr rannu’r camau ymdopi y gallai rhywun eu defnyddio pe bai’n helpu rhywun y mae angen cymorth cyntaf arno. Beth allai ei helpu i ofalu am ei les wrth helpu pobl eraill? Beth oedd eu syniadau ymdopi uniongyrchol a thymor hwy? Trowch yn ôl at y diffiniad o ymdopi a gofynnwch i’r grŵp ystyried a yw eu camau ymdopi yn helpu i “ddelio’n effeithiol â rhywbeth sy'n anodd” ai peidio.</w:t>
      </w:r>
    </w:p>
    <w:p w14:paraId="62C14B24" w14:textId="2394DCEE" w:rsidR="0040506B" w:rsidRDefault="0040506B" w:rsidP="0040506B">
      <w:pPr>
        <w:pStyle w:val="Heading2"/>
        <w:spacing w:after="240"/>
      </w:pPr>
      <w:r>
        <w:t>Gweithgareddau sy’n ymestyn ac yn herio:</w:t>
      </w:r>
    </w:p>
    <w:p w14:paraId="20EC661D" w14:textId="282A84C4" w:rsidR="0040506B" w:rsidRDefault="0040506B" w:rsidP="0040506B">
      <w:pPr>
        <w:pStyle w:val="BodyText"/>
        <w:numPr>
          <w:ilvl w:val="0"/>
          <w:numId w:val="9"/>
        </w:numPr>
        <w:spacing w:after="240"/>
        <w:ind w:left="426"/>
      </w:pPr>
      <w:r>
        <w:t xml:space="preserve">Os bydd rhai dysgwyr yn gorffen trafod eu sgiliau ymdopi’n gynharach nag eraill, gallen nhw greu set o gardiau ymdopi, neu boster ymdopi. Gofynnwch iddyn nhw rannu darn o bapur yn betryalau a defnyddio pob un fel cerdyn sydd â sgiliau ymdopi arno. Ysgrifennwch y sgiliau ymdopi a thynnwch lun o rywbeth i gynrychioli pob sgìl ymdopi arno. </w:t>
      </w:r>
    </w:p>
    <w:p w14:paraId="3944B3A7" w14:textId="521CEBDB" w:rsidR="0040506B" w:rsidRPr="0040506B" w:rsidRDefault="0040506B" w:rsidP="0040506B">
      <w:pPr>
        <w:pStyle w:val="BodyText"/>
        <w:numPr>
          <w:ilvl w:val="0"/>
          <w:numId w:val="9"/>
        </w:numPr>
        <w:spacing w:after="240"/>
        <w:ind w:left="426"/>
      </w:pPr>
      <w:r>
        <w:t>Anogwch nhw i feddwl am y sgiliau ymdopi a’r gwahanol fathau o sefyllfaoedd lle y gallai fod angen i rywun helpu ei hun i ymdopi, yn y tymor byr a’r tymor hir. Gallen nhw drafod neu ysgrifennu rhestr o sefyllfaoedd heriol lle byddai angen sgiliau ymdopi.</w:t>
      </w:r>
    </w:p>
    <w:p w14:paraId="22AB26F4" w14:textId="2B989004" w:rsidR="00DA3607" w:rsidRPr="00EE1D4C" w:rsidRDefault="005C5757" w:rsidP="00EE1D4C">
      <w:pPr>
        <w:pStyle w:val="Heading2"/>
        <w:spacing w:after="120"/>
      </w:pPr>
      <w:r>
        <w:t>Crynhoi</w:t>
      </w:r>
    </w:p>
    <w:p w14:paraId="10312AB3" w14:textId="1651B29F" w:rsidR="00DA3607" w:rsidRPr="0040506B" w:rsidRDefault="0032589D" w:rsidP="00FA08A1">
      <w:pPr>
        <w:pStyle w:val="ListParagraph"/>
      </w:pPr>
      <w:r>
        <w:t>Gofynnwch i’r dysgwyr fyfyrio’n bersonol ar sut gallan nhw ddefnyddio’r sgiliau ymdopi hyn mewn amrywiaeth o sefyllfaoedd.  Dylen nhw wneud hyn yn eu hamser eu hunain ac ni fydd angen ei rannu â’r dosbarth. A oes ganddyn nhw un neu ddau a fyddai’n gweithio’n dda iddynt yn eu barn nhw? Gallent ysgrifennu’r rhain er mwyn eu helpu i lunio cynllun ar gyfer ymdopi’n dda mewn amrywiaeth o sefyllfaoedd.</w:t>
      </w:r>
    </w:p>
    <w:p w14:paraId="70AF9B14" w14:textId="52BE1A4B" w:rsidR="556812BA" w:rsidRDefault="556812BA" w:rsidP="075A292C">
      <w:pPr>
        <w:pStyle w:val="ListParagraph"/>
      </w:pPr>
      <w:r>
        <w:t xml:space="preserve">Nawr symudwch ymlaen i’r </w:t>
      </w:r>
      <w:hyperlink r:id="rId14">
        <w:r>
          <w:rPr>
            <w:rStyle w:val="Hyperlink"/>
            <w:szCs w:val="20"/>
          </w:rPr>
          <w:t>gweithgaredd ymarfer sgiliau ymdopi</w:t>
        </w:r>
      </w:hyperlink>
      <w:r>
        <w:t xml:space="preserve"> er mwyn parhau i ddysgu am sgiliau ymdopi.</w:t>
      </w:r>
    </w:p>
    <w:sectPr w:rsidR="556812BA" w:rsidSect="0003529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2CFC" w14:textId="77777777" w:rsidR="0032589D" w:rsidRDefault="0032589D">
      <w:r>
        <w:separator/>
      </w:r>
    </w:p>
  </w:endnote>
  <w:endnote w:type="continuationSeparator" w:id="0">
    <w:p w14:paraId="0C714F43" w14:textId="77777777" w:rsidR="0032589D" w:rsidRDefault="0032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77777777" w:rsidR="0032589D" w:rsidRDefault="0032589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F96A259" wp14:editId="00DF3602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32589D" w:rsidRDefault="0032589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DB83" w14:textId="77777777" w:rsidR="0032589D" w:rsidRDefault="0032589D">
      <w:r>
        <w:separator/>
      </w:r>
    </w:p>
  </w:footnote>
  <w:footnote w:type="continuationSeparator" w:id="0">
    <w:p w14:paraId="05BB9151" w14:textId="77777777" w:rsidR="0032589D" w:rsidRDefault="0032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77777777" w:rsidR="0032589D" w:rsidRDefault="0032589D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969BF7" wp14:editId="0DEA464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568D4C27" w:rsidR="0032589D" w:rsidRPr="009D5FD0" w:rsidRDefault="0032589D" w:rsidP="00253BEF">
    <w:pPr>
      <w:pStyle w:val="PageHeadingContinuation"/>
      <w:tabs>
        <w:tab w:val="clear" w:pos="6318"/>
        <w:tab w:val="left" w:pos="4678"/>
      </w:tabs>
      <w:ind w:right="-737"/>
      <w:rPr>
        <w:color w:val="EE2A24" w:themeColor="text2"/>
      </w:rPr>
    </w:pPr>
    <w:r>
      <w:t>Sgiliau ymdopi – gweithgaredd dysgu</w:t>
    </w:r>
    <w:r>
      <w:tab/>
      <w:t xml:space="preserve">           Modiwl: </w:t>
    </w:r>
    <w:r>
      <w:rPr>
        <w:rStyle w:val="Red"/>
      </w:rPr>
      <w:t>Diogelwch a lles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32589D" w:rsidRDefault="0032589D" w:rsidP="009D5FD0">
    <w:pPr>
      <w:pStyle w:val="Header"/>
    </w:pPr>
  </w:p>
  <w:p w14:paraId="7A1FFD8E" w14:textId="77777777" w:rsidR="0032589D" w:rsidRPr="009D5FD0" w:rsidRDefault="0032589D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" w15:restartNumberingAfterBreak="0">
    <w:nsid w:val="18982F3F"/>
    <w:multiLevelType w:val="hybridMultilevel"/>
    <w:tmpl w:val="F184F7AC"/>
    <w:lvl w:ilvl="0" w:tplc="34C25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45DE"/>
    <w:multiLevelType w:val="hybridMultilevel"/>
    <w:tmpl w:val="2CBECB56"/>
    <w:lvl w:ilvl="0" w:tplc="053048CE">
      <w:start w:val="1"/>
      <w:numFmt w:val="bullet"/>
      <w:pStyle w:val="bulletlist"/>
      <w:lvlText w:val=""/>
      <w:lvlJc w:val="left"/>
      <w:pPr>
        <w:ind w:left="2061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48043C"/>
    <w:multiLevelType w:val="hybridMultilevel"/>
    <w:tmpl w:val="38D0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0AC3"/>
    <w:multiLevelType w:val="hybridMultilevel"/>
    <w:tmpl w:val="B36EFE1E"/>
    <w:lvl w:ilvl="0" w:tplc="6DF4B28A">
      <w:start w:val="1"/>
      <w:numFmt w:val="bullet"/>
      <w:pStyle w:val="Bulleted"/>
      <w:lvlText w:val="&gt;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917249">
    <w:abstractNumId w:val="0"/>
  </w:num>
  <w:num w:numId="2" w16cid:durableId="1327048080">
    <w:abstractNumId w:val="3"/>
  </w:num>
  <w:num w:numId="3" w16cid:durableId="1699309768">
    <w:abstractNumId w:val="7"/>
  </w:num>
  <w:num w:numId="4" w16cid:durableId="1255439368">
    <w:abstractNumId w:val="6"/>
  </w:num>
  <w:num w:numId="5" w16cid:durableId="14230700">
    <w:abstractNumId w:val="1"/>
  </w:num>
  <w:num w:numId="6" w16cid:durableId="442379359">
    <w:abstractNumId w:val="0"/>
  </w:num>
  <w:num w:numId="7" w16cid:durableId="955984756">
    <w:abstractNumId w:val="5"/>
  </w:num>
  <w:num w:numId="8" w16cid:durableId="1908372569">
    <w:abstractNumId w:val="2"/>
  </w:num>
  <w:num w:numId="9" w16cid:durableId="1617327964">
    <w:abstractNumId w:val="4"/>
  </w:num>
  <w:num w:numId="10" w16cid:durableId="21426542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019E"/>
    <w:rsid w:val="000319FC"/>
    <w:rsid w:val="0003529D"/>
    <w:rsid w:val="0007797C"/>
    <w:rsid w:val="00082CEB"/>
    <w:rsid w:val="0008502C"/>
    <w:rsid w:val="000870E5"/>
    <w:rsid w:val="000C7C59"/>
    <w:rsid w:val="000E6545"/>
    <w:rsid w:val="00121780"/>
    <w:rsid w:val="001B1BD3"/>
    <w:rsid w:val="001B2598"/>
    <w:rsid w:val="001E42B8"/>
    <w:rsid w:val="002333EE"/>
    <w:rsid w:val="002340EA"/>
    <w:rsid w:val="00253BEF"/>
    <w:rsid w:val="00290D87"/>
    <w:rsid w:val="002C2266"/>
    <w:rsid w:val="0032589D"/>
    <w:rsid w:val="003469A5"/>
    <w:rsid w:val="00394654"/>
    <w:rsid w:val="003B5494"/>
    <w:rsid w:val="003C1F61"/>
    <w:rsid w:val="0040506B"/>
    <w:rsid w:val="00407A44"/>
    <w:rsid w:val="00461BD9"/>
    <w:rsid w:val="00472FAD"/>
    <w:rsid w:val="00476C93"/>
    <w:rsid w:val="00503BB0"/>
    <w:rsid w:val="00514D4F"/>
    <w:rsid w:val="00522C62"/>
    <w:rsid w:val="00570C45"/>
    <w:rsid w:val="005904B1"/>
    <w:rsid w:val="005B1591"/>
    <w:rsid w:val="005C5757"/>
    <w:rsid w:val="005D7B40"/>
    <w:rsid w:val="005E0328"/>
    <w:rsid w:val="005F112C"/>
    <w:rsid w:val="00623D3F"/>
    <w:rsid w:val="006742BF"/>
    <w:rsid w:val="00683FB7"/>
    <w:rsid w:val="006F0E52"/>
    <w:rsid w:val="007439AF"/>
    <w:rsid w:val="0075220F"/>
    <w:rsid w:val="00777358"/>
    <w:rsid w:val="007D14D2"/>
    <w:rsid w:val="007E053F"/>
    <w:rsid w:val="007F0BC9"/>
    <w:rsid w:val="00825BA6"/>
    <w:rsid w:val="00867FFC"/>
    <w:rsid w:val="00874E01"/>
    <w:rsid w:val="0089051B"/>
    <w:rsid w:val="0089625B"/>
    <w:rsid w:val="008B32BB"/>
    <w:rsid w:val="0091430B"/>
    <w:rsid w:val="00980777"/>
    <w:rsid w:val="009A3ABD"/>
    <w:rsid w:val="009D5FD0"/>
    <w:rsid w:val="00A379A9"/>
    <w:rsid w:val="00A82857"/>
    <w:rsid w:val="00AA69D6"/>
    <w:rsid w:val="00AD776F"/>
    <w:rsid w:val="00B12F90"/>
    <w:rsid w:val="00B62181"/>
    <w:rsid w:val="00B769A4"/>
    <w:rsid w:val="00BA336B"/>
    <w:rsid w:val="00BC6D53"/>
    <w:rsid w:val="00BF623A"/>
    <w:rsid w:val="00C348E0"/>
    <w:rsid w:val="00C63A2B"/>
    <w:rsid w:val="00C6771F"/>
    <w:rsid w:val="00C76181"/>
    <w:rsid w:val="00C7684B"/>
    <w:rsid w:val="00C8006B"/>
    <w:rsid w:val="00CB0ECD"/>
    <w:rsid w:val="00CE32A2"/>
    <w:rsid w:val="00D22C89"/>
    <w:rsid w:val="00D22F92"/>
    <w:rsid w:val="00D63748"/>
    <w:rsid w:val="00D665AB"/>
    <w:rsid w:val="00D95CCB"/>
    <w:rsid w:val="00DA3607"/>
    <w:rsid w:val="00DA74DA"/>
    <w:rsid w:val="00DE1B47"/>
    <w:rsid w:val="00E110C2"/>
    <w:rsid w:val="00E15946"/>
    <w:rsid w:val="00E71A86"/>
    <w:rsid w:val="00E8467B"/>
    <w:rsid w:val="00E91119"/>
    <w:rsid w:val="00EE1D4C"/>
    <w:rsid w:val="00EF6F1E"/>
    <w:rsid w:val="00F06172"/>
    <w:rsid w:val="00F47381"/>
    <w:rsid w:val="00F54AFA"/>
    <w:rsid w:val="00F57DE5"/>
    <w:rsid w:val="00F653E1"/>
    <w:rsid w:val="00F858C1"/>
    <w:rsid w:val="00FA08A1"/>
    <w:rsid w:val="00FA7C16"/>
    <w:rsid w:val="00FE46C8"/>
    <w:rsid w:val="00FF3085"/>
    <w:rsid w:val="075A292C"/>
    <w:rsid w:val="0D9230B1"/>
    <w:rsid w:val="29454A92"/>
    <w:rsid w:val="2A5E61E1"/>
    <w:rsid w:val="364526F9"/>
    <w:rsid w:val="54511860"/>
    <w:rsid w:val="556812BA"/>
    <w:rsid w:val="61301437"/>
    <w:rsid w:val="78179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6B4E6F4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ListParagraph"/>
    <w:qFormat/>
    <w:rsid w:val="0089625B"/>
    <w:pPr>
      <w:widowControl/>
      <w:numPr>
        <w:numId w:val="7"/>
      </w:numPr>
      <w:tabs>
        <w:tab w:val="clear" w:pos="113"/>
      </w:tabs>
      <w:autoSpaceDE/>
      <w:autoSpaceDN/>
      <w:spacing w:before="40" w:after="80" w:line="240" w:lineRule="auto"/>
      <w:ind w:left="284" w:hanging="284"/>
    </w:pPr>
    <w:rPr>
      <w:rFonts w:ascii="Arial" w:eastAsia="Times New Roman" w:hAnsi="Arial" w:cs="Times New Roman"/>
      <w:color w:val="auto"/>
      <w:sz w:val="22"/>
      <w:szCs w:val="22"/>
      <w:lang w:bidi="ar-SA"/>
    </w:rPr>
  </w:style>
  <w:style w:type="paragraph" w:customStyle="1" w:styleId="bulletlist">
    <w:name w:val="bullet list"/>
    <w:basedOn w:val="Normal"/>
    <w:qFormat/>
    <w:rsid w:val="0089625B"/>
    <w:pPr>
      <w:widowControl/>
      <w:numPr>
        <w:numId w:val="8"/>
      </w:numPr>
      <w:autoSpaceDE/>
      <w:autoSpaceDN/>
      <w:spacing w:after="240" w:line="240" w:lineRule="atLeast"/>
      <w:ind w:left="714" w:hanging="357"/>
    </w:pPr>
    <w:rPr>
      <w:rFonts w:ascii="Arial" w:eastAsia="Times New Roman" w:hAnsi="Arial" w:cs="Times New Roman"/>
      <w:color w:val="000000"/>
      <w:sz w:val="2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guidance-and-suppor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irstaidchampions.redcross.org.uk/secondary/safety-and-wellbeing/coping-skills/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sv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A6D4E1-A3B4-4B59-BC34-E0F56A367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EC941-7217-4D83-B409-57B8210FD9AC}"/>
</file>

<file path=customXml/itemProps3.xml><?xml version="1.0" encoding="utf-8"?>
<ds:datastoreItem xmlns:ds="http://schemas.openxmlformats.org/officeDocument/2006/customXml" ds:itemID="{931D037F-6D97-4613-8C37-E719A76043D5}"/>
</file>

<file path=customXml/itemProps4.xml><?xml version="1.0" encoding="utf-8"?>
<ds:datastoreItem xmlns:ds="http://schemas.openxmlformats.org/officeDocument/2006/customXml" ds:itemID="{BD3E3633-C3F5-4DB2-B403-CFD03DF168E1}"/>
</file>

<file path=docProps/app.xml><?xml version="1.0" encoding="utf-8"?>
<Properties xmlns="http://schemas.openxmlformats.org/officeDocument/2006/extended-properties" xmlns:vt="http://schemas.openxmlformats.org/officeDocument/2006/docPropsVTypes">
  <Template>07_BRC_FirstAid_Activity_template_for_secondary_school_teachers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Ioan Davies</cp:lastModifiedBy>
  <cp:revision>4</cp:revision>
  <dcterms:created xsi:type="dcterms:W3CDTF">2021-07-14T14:18:00Z</dcterms:created>
  <dcterms:modified xsi:type="dcterms:W3CDTF">2023-06-30T12:45:00Z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