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A0CA" w14:textId="77777777" w:rsidR="000870E5" w:rsidRPr="003C1F61" w:rsidRDefault="009D160A" w:rsidP="003C1F61">
      <w:pPr>
        <w:pStyle w:val="Documentname"/>
      </w:pPr>
      <w:r>
        <w:t>Role-play card</w:t>
      </w:r>
      <w:r w:rsidR="00BB48C3">
        <w:t xml:space="preserve"> - practise</w:t>
      </w:r>
    </w:p>
    <w:p w14:paraId="62D1340E" w14:textId="77777777" w:rsidR="000319FC" w:rsidRPr="003C1F61" w:rsidRDefault="00BD27A7" w:rsidP="003C1F61">
      <w:pPr>
        <w:pStyle w:val="Title"/>
      </w:pPr>
      <w:r>
        <w:t>B</w:t>
      </w:r>
      <w:r w:rsidR="0087374F">
        <w:t>leed</w:t>
      </w:r>
      <w:r>
        <w:t>ing</w:t>
      </w:r>
      <w:r w:rsidR="003C1F61" w:rsidRPr="003C1F61">
        <w:rPr>
          <w:rStyle w:val="Red"/>
        </w:rPr>
        <w:t>.</w:t>
      </w:r>
    </w:p>
    <w:p w14:paraId="0EC6F2A7" w14:textId="77777777" w:rsidR="009D160A" w:rsidRDefault="009D160A" w:rsidP="006742BF">
      <w:pPr>
        <w:pStyle w:val="Bodyheader1"/>
        <w:rPr>
          <w:rFonts w:ascii="HelveticaNeueLT Pro 45 Lt" w:eastAsia="HelveticaNeueLT Pro 45 Lt" w:hAnsi="HelveticaNeueLT Pro 45 Lt" w:cs="HelveticaNeueLT Pro 45 Lt"/>
          <w:b w:val="0"/>
          <w:bCs w:val="0"/>
        </w:rPr>
      </w:pPr>
    </w:p>
    <w:p w14:paraId="0157A3EC" w14:textId="77777777" w:rsidR="009D160A" w:rsidRDefault="009D160A" w:rsidP="006742BF">
      <w:pPr>
        <w:pStyle w:val="Bodyheader1"/>
        <w:rPr>
          <w:sz w:val="30"/>
        </w:rPr>
      </w:pPr>
      <w:r>
        <w:rPr>
          <w:sz w:val="30"/>
        </w:rPr>
        <w:t>The s</w:t>
      </w:r>
      <w:r w:rsidRPr="009D160A">
        <w:rPr>
          <w:sz w:val="30"/>
        </w:rPr>
        <w:t xml:space="preserve">cene </w:t>
      </w:r>
    </w:p>
    <w:p w14:paraId="1A385181" w14:textId="77777777" w:rsidR="009D160A" w:rsidRDefault="0087374F" w:rsidP="006742BF">
      <w:pPr>
        <w:pStyle w:val="Bodyheader1"/>
        <w:rPr>
          <w:b w:val="0"/>
        </w:rPr>
      </w:pPr>
      <w:r w:rsidRPr="0087374F">
        <w:rPr>
          <w:b w:val="0"/>
        </w:rPr>
        <w:t>Two siblings are playing together at home, when one decides they are hungry and want</w:t>
      </w:r>
      <w:r w:rsidR="004A3625">
        <w:rPr>
          <w:b w:val="0"/>
        </w:rPr>
        <w:t>s</w:t>
      </w:r>
      <w:r w:rsidRPr="0087374F">
        <w:rPr>
          <w:b w:val="0"/>
        </w:rPr>
        <w:t xml:space="preserve"> to make a sandwich. </w:t>
      </w:r>
    </w:p>
    <w:p w14:paraId="7D9B8140" w14:textId="77777777" w:rsidR="0087374F" w:rsidRDefault="0087374F" w:rsidP="006742BF">
      <w:pPr>
        <w:pStyle w:val="Bodyheader1"/>
        <w:rPr>
          <w:b w:val="0"/>
        </w:rPr>
      </w:pPr>
    </w:p>
    <w:p w14:paraId="51BA7337" w14:textId="77777777" w:rsidR="009D160A" w:rsidRDefault="009D160A" w:rsidP="009D160A">
      <w:pPr>
        <w:pStyle w:val="Bodyheader1"/>
        <w:rPr>
          <w:sz w:val="30"/>
        </w:rPr>
      </w:pPr>
      <w:r w:rsidRPr="009D160A">
        <w:rPr>
          <w:sz w:val="30"/>
        </w:rPr>
        <w:t>Staging and prop suggestions</w:t>
      </w:r>
    </w:p>
    <w:p w14:paraId="78E2EA0E" w14:textId="77777777" w:rsidR="009D160A" w:rsidRDefault="0087374F" w:rsidP="0087374F">
      <w:pPr>
        <w:pStyle w:val="Bodyheader1"/>
        <w:rPr>
          <w:b w:val="0"/>
        </w:rPr>
      </w:pPr>
      <w:r w:rsidRPr="0087374F">
        <w:rPr>
          <w:b w:val="0"/>
        </w:rPr>
        <w:t xml:space="preserve">You could arrange some tables and chairs to look like a kitchen. Make a knife out of cardboard. You could also have a tea towel </w:t>
      </w:r>
      <w:r>
        <w:rPr>
          <w:b w:val="0"/>
        </w:rPr>
        <w:t>hanging over one of the chairs.</w:t>
      </w:r>
    </w:p>
    <w:p w14:paraId="343A1C90" w14:textId="77777777" w:rsidR="009D160A" w:rsidRDefault="009D160A" w:rsidP="006742BF">
      <w:pPr>
        <w:pStyle w:val="Bodyheader1"/>
        <w:rPr>
          <w:b w:val="0"/>
        </w:rPr>
      </w:pPr>
    </w:p>
    <w:p w14:paraId="3466955B" w14:textId="77777777" w:rsidR="009D160A" w:rsidRPr="009D160A" w:rsidRDefault="009D160A" w:rsidP="009D160A">
      <w:pPr>
        <w:pStyle w:val="Bodyheader1"/>
        <w:rPr>
          <w:sz w:val="30"/>
        </w:rPr>
      </w:pPr>
      <w:r w:rsidRPr="009D160A">
        <w:rPr>
          <w:sz w:val="30"/>
        </w:rPr>
        <w:t>The roles</w:t>
      </w:r>
    </w:p>
    <w:p w14:paraId="5E7CA41D" w14:textId="77777777" w:rsidR="009D160A" w:rsidRPr="009D160A" w:rsidRDefault="0087374F" w:rsidP="009D160A">
      <w:pPr>
        <w:pStyle w:val="Bodyheader1"/>
        <w:rPr>
          <w:b w:val="0"/>
        </w:rPr>
      </w:pPr>
      <w:r w:rsidRPr="0087374F">
        <w:rPr>
          <w:b w:val="0"/>
        </w:rPr>
        <w:t>Below are a range of roles – in small groups</w:t>
      </w:r>
      <w:r w:rsidR="004A3625">
        <w:rPr>
          <w:b w:val="0"/>
        </w:rPr>
        <w:t>,</w:t>
      </w:r>
      <w:r w:rsidRPr="0087374F">
        <w:rPr>
          <w:b w:val="0"/>
        </w:rPr>
        <w:t xml:space="preserve"> the children can choose</w:t>
      </w:r>
      <w:r>
        <w:rPr>
          <w:b w:val="0"/>
        </w:rPr>
        <w:t xml:space="preserve"> which character they will play. </w:t>
      </w:r>
    </w:p>
    <w:p w14:paraId="6EB0E77D" w14:textId="77777777" w:rsidR="009D160A" w:rsidRDefault="009D160A" w:rsidP="009D160A">
      <w:pPr>
        <w:pStyle w:val="BodyText"/>
      </w:pPr>
      <w:r>
        <w:t>------------------------------------------------------------------------------------------------------------------------</w:t>
      </w:r>
    </w:p>
    <w:p w14:paraId="13ADA963" w14:textId="77777777" w:rsidR="001E42B8" w:rsidRPr="009D160A" w:rsidRDefault="0087374F" w:rsidP="006742BF">
      <w:pPr>
        <w:pStyle w:val="Heading2"/>
        <w:rPr>
          <w:sz w:val="24"/>
        </w:rPr>
      </w:pPr>
      <w:r w:rsidRPr="0087374F">
        <w:rPr>
          <w:sz w:val="24"/>
        </w:rPr>
        <w:t>Person who is bleeding</w:t>
      </w:r>
    </w:p>
    <w:p w14:paraId="084801ED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>You are at home with your brother</w:t>
      </w:r>
      <w:r w:rsidR="004A3625">
        <w:rPr>
          <w:rFonts w:asciiTheme="minorHAnsi" w:hAnsiTheme="minorHAnsi"/>
          <w:b w:val="0"/>
          <w:color w:val="1D1D1B"/>
        </w:rPr>
        <w:t>/</w:t>
      </w:r>
      <w:r w:rsidRPr="0087374F">
        <w:rPr>
          <w:rFonts w:asciiTheme="minorHAnsi" w:hAnsiTheme="minorHAnsi"/>
          <w:b w:val="0"/>
          <w:color w:val="1D1D1B"/>
        </w:rPr>
        <w:t xml:space="preserve">sister and parent. Your parent is upstairs, and you are feeling hungry. You decide you want to make a sandwich. Your brother/sister tells you </w:t>
      </w:r>
      <w:r w:rsidR="004A3625">
        <w:rPr>
          <w:rFonts w:asciiTheme="minorHAnsi" w:hAnsiTheme="minorHAnsi"/>
          <w:b w:val="0"/>
          <w:color w:val="1D1D1B"/>
        </w:rPr>
        <w:t>to</w:t>
      </w:r>
      <w:r w:rsidR="004A3625" w:rsidRPr="0087374F">
        <w:rPr>
          <w:rFonts w:asciiTheme="minorHAnsi" w:hAnsiTheme="minorHAnsi"/>
          <w:b w:val="0"/>
          <w:color w:val="1D1D1B"/>
        </w:rPr>
        <w:t xml:space="preserve"> </w:t>
      </w:r>
      <w:r w:rsidRPr="0087374F">
        <w:rPr>
          <w:rFonts w:asciiTheme="minorHAnsi" w:hAnsiTheme="minorHAnsi"/>
          <w:b w:val="0"/>
          <w:color w:val="1D1D1B"/>
        </w:rPr>
        <w:t>check with your parent first</w:t>
      </w:r>
      <w:r w:rsidR="004A3625">
        <w:rPr>
          <w:rFonts w:asciiTheme="minorHAnsi" w:hAnsiTheme="minorHAnsi"/>
          <w:b w:val="0"/>
          <w:color w:val="1D1D1B"/>
        </w:rPr>
        <w:t>,</w:t>
      </w:r>
      <w:r w:rsidRPr="0087374F">
        <w:rPr>
          <w:rFonts w:asciiTheme="minorHAnsi" w:hAnsiTheme="minorHAnsi"/>
          <w:b w:val="0"/>
          <w:color w:val="1D1D1B"/>
        </w:rPr>
        <w:t xml:space="preserve"> but you decide not to. </w:t>
      </w:r>
    </w:p>
    <w:p w14:paraId="4D7E9519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>As you are cutting some cheese, your brother/sister is talking to you. They distract you and you turn to talk to them, and accidentally drop the knife.</w:t>
      </w:r>
    </w:p>
    <w:p w14:paraId="0C2ABC2C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 xml:space="preserve">As it falls, it cuts you on your leg, which starts bleeding a lot.  </w:t>
      </w:r>
    </w:p>
    <w:p w14:paraId="5E81A086" w14:textId="77777777" w:rsidR="00F54AFA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 w:rsidRPr="0087374F">
        <w:rPr>
          <w:rFonts w:asciiTheme="minorHAnsi" w:hAnsiTheme="minorHAnsi"/>
          <w:b w:val="0"/>
          <w:i/>
          <w:color w:val="1D1D1B"/>
        </w:rPr>
        <w:t>Think about how your character might be feeling: in pain, upset</w:t>
      </w:r>
      <w:r w:rsidR="009E378B">
        <w:rPr>
          <w:rFonts w:asciiTheme="minorHAnsi" w:hAnsiTheme="minorHAnsi"/>
          <w:b w:val="0"/>
          <w:i/>
          <w:color w:val="1D1D1B"/>
        </w:rPr>
        <w:t xml:space="preserve"> or</w:t>
      </w:r>
      <w:r w:rsidR="009E378B" w:rsidRPr="0087374F">
        <w:rPr>
          <w:rFonts w:asciiTheme="minorHAnsi" w:hAnsiTheme="minorHAnsi"/>
          <w:b w:val="0"/>
          <w:i/>
          <w:color w:val="1D1D1B"/>
        </w:rPr>
        <w:t xml:space="preserve"> </w:t>
      </w:r>
      <w:r w:rsidRPr="0087374F">
        <w:rPr>
          <w:rFonts w:asciiTheme="minorHAnsi" w:hAnsiTheme="minorHAnsi"/>
          <w:b w:val="0"/>
          <w:i/>
          <w:color w:val="1D1D1B"/>
        </w:rPr>
        <w:t>shocked.</w:t>
      </w:r>
    </w:p>
    <w:p w14:paraId="2DF82BE4" w14:textId="77777777" w:rsidR="009D160A" w:rsidRPr="0087374F" w:rsidRDefault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9D160A"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------------------------------------------------------------------------------------------------------------------------</w:t>
      </w:r>
    </w:p>
    <w:p w14:paraId="24B8A34B" w14:textId="77777777" w:rsidR="0087374F" w:rsidRDefault="0087374F" w:rsidP="009D160A">
      <w:pPr>
        <w:pStyle w:val="Heading2"/>
        <w:rPr>
          <w:sz w:val="24"/>
        </w:rPr>
      </w:pPr>
    </w:p>
    <w:p w14:paraId="5A5D4970" w14:textId="77777777" w:rsidR="0087374F" w:rsidRDefault="0087374F" w:rsidP="009D160A">
      <w:pPr>
        <w:pStyle w:val="Heading2"/>
        <w:rPr>
          <w:sz w:val="24"/>
        </w:rPr>
      </w:pPr>
    </w:p>
    <w:p w14:paraId="47D73BAF" w14:textId="77777777" w:rsidR="0087374F" w:rsidRDefault="0087374F" w:rsidP="009D160A">
      <w:pPr>
        <w:pStyle w:val="Heading2"/>
        <w:rPr>
          <w:sz w:val="24"/>
        </w:rPr>
      </w:pPr>
    </w:p>
    <w:p w14:paraId="271974EE" w14:textId="77777777" w:rsidR="0087374F" w:rsidRDefault="0087374F" w:rsidP="009D160A">
      <w:pPr>
        <w:pStyle w:val="Heading2"/>
        <w:rPr>
          <w:sz w:val="24"/>
        </w:rPr>
      </w:pPr>
    </w:p>
    <w:p w14:paraId="16A78576" w14:textId="77777777" w:rsidR="009D160A" w:rsidRPr="009D160A" w:rsidRDefault="009D160A" w:rsidP="009D160A">
      <w:pPr>
        <w:pStyle w:val="Heading2"/>
        <w:rPr>
          <w:sz w:val="24"/>
        </w:rPr>
      </w:pPr>
      <w:r>
        <w:rPr>
          <w:sz w:val="24"/>
        </w:rPr>
        <w:lastRenderedPageBreak/>
        <w:t>Helper</w:t>
      </w:r>
    </w:p>
    <w:p w14:paraId="33B7BFC8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 xml:space="preserve">You’re at home with your brother/sister. Your parent is upstairs. </w:t>
      </w:r>
    </w:p>
    <w:p w14:paraId="2B45332D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>Your brother/sister decides they are hungry and make</w:t>
      </w:r>
      <w:r w:rsidR="004A3625">
        <w:rPr>
          <w:rFonts w:asciiTheme="minorHAnsi" w:hAnsiTheme="minorHAnsi"/>
          <w:b w:val="0"/>
          <w:color w:val="1D1D1B"/>
        </w:rPr>
        <w:t>s</w:t>
      </w:r>
      <w:r w:rsidRPr="0087374F">
        <w:rPr>
          <w:rFonts w:asciiTheme="minorHAnsi" w:hAnsiTheme="minorHAnsi"/>
          <w:b w:val="0"/>
          <w:color w:val="1D1D1B"/>
        </w:rPr>
        <w:t xml:space="preserve"> a sandwich. You keep telling them </w:t>
      </w:r>
      <w:r w:rsidR="004A3625">
        <w:rPr>
          <w:rFonts w:asciiTheme="minorHAnsi" w:hAnsiTheme="minorHAnsi"/>
          <w:b w:val="0"/>
          <w:color w:val="1D1D1B"/>
        </w:rPr>
        <w:t xml:space="preserve">to </w:t>
      </w:r>
      <w:r w:rsidRPr="0087374F">
        <w:rPr>
          <w:rFonts w:asciiTheme="minorHAnsi" w:hAnsiTheme="minorHAnsi"/>
          <w:b w:val="0"/>
          <w:color w:val="1D1D1B"/>
        </w:rPr>
        <w:t xml:space="preserve">ask your </w:t>
      </w:r>
      <w:r w:rsidR="004A3625">
        <w:rPr>
          <w:rFonts w:asciiTheme="minorHAnsi" w:hAnsiTheme="minorHAnsi"/>
          <w:b w:val="0"/>
          <w:color w:val="1D1D1B"/>
        </w:rPr>
        <w:t>parent</w:t>
      </w:r>
      <w:r w:rsidRPr="0087374F">
        <w:rPr>
          <w:rFonts w:asciiTheme="minorHAnsi" w:hAnsiTheme="minorHAnsi"/>
          <w:b w:val="0"/>
          <w:color w:val="1D1D1B"/>
        </w:rPr>
        <w:t xml:space="preserve"> for help, but they ignore you. </w:t>
      </w:r>
    </w:p>
    <w:p w14:paraId="18C8FED2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 xml:space="preserve">As you talk to them, they drop the knife and it cuts their leg. It is bleeding a lot. </w:t>
      </w:r>
    </w:p>
    <w:p w14:paraId="71E47DFA" w14:textId="77777777" w:rsidR="0087374F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87374F">
        <w:rPr>
          <w:rFonts w:asciiTheme="minorHAnsi" w:hAnsiTheme="minorHAnsi"/>
          <w:b w:val="0"/>
          <w:color w:val="1D1D1B"/>
        </w:rPr>
        <w:t>You grab a tea towel and press hard on the bleed.</w:t>
      </w:r>
    </w:p>
    <w:p w14:paraId="65C1C8CB" w14:textId="77777777" w:rsidR="009D160A" w:rsidRPr="0087374F" w:rsidRDefault="0087374F" w:rsidP="0087374F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 w:rsidRPr="0087374F">
        <w:rPr>
          <w:rFonts w:asciiTheme="minorHAnsi" w:hAnsiTheme="minorHAnsi"/>
          <w:b w:val="0"/>
          <w:i/>
          <w:color w:val="1D1D1B"/>
        </w:rPr>
        <w:t>Think about how your character might be feeling: you don’t like seeing so much blood, but you know exactly what to do to help.</w:t>
      </w:r>
      <w:bookmarkStart w:id="0" w:name="_GoBack"/>
      <w:bookmarkEnd w:id="0"/>
    </w:p>
    <w:p w14:paraId="56410004" w14:textId="77777777" w:rsidR="009D160A" w:rsidRDefault="009D160A" w:rsidP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 w:rsidRPr="009D160A"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------------------------------------------------------------------------------------------------------------------------</w:t>
      </w:r>
    </w:p>
    <w:p w14:paraId="16AA855A" w14:textId="77777777" w:rsidR="009D160A" w:rsidRPr="00223651" w:rsidRDefault="009D160A" w:rsidP="00223651">
      <w:pPr>
        <w:pStyle w:val="Heading2"/>
        <w:spacing w:after="120"/>
        <w:rPr>
          <w:sz w:val="18"/>
        </w:rPr>
      </w:pPr>
      <w:r w:rsidRPr="00223651">
        <w:rPr>
          <w:sz w:val="24"/>
        </w:rPr>
        <w:t>Parent</w:t>
      </w:r>
    </w:p>
    <w:p w14:paraId="26CA96C1" w14:textId="77777777" w:rsidR="0087374F" w:rsidRPr="0087374F" w:rsidRDefault="009D160A" w:rsidP="0087374F">
      <w:pPr>
        <w:pStyle w:val="PageHeadingContinuation"/>
        <w:spacing w:after="120"/>
        <w:rPr>
          <w:b w:val="0"/>
        </w:rPr>
      </w:pPr>
      <w:r w:rsidRPr="009D160A">
        <w:rPr>
          <w:b w:val="0"/>
        </w:rPr>
        <w:t xml:space="preserve">You </w:t>
      </w:r>
      <w:r w:rsidR="0087374F" w:rsidRPr="0087374F">
        <w:rPr>
          <w:b w:val="0"/>
        </w:rPr>
        <w:t xml:space="preserve">are at home with your two children. They are playing, and you leave them to </w:t>
      </w:r>
      <w:r w:rsidR="00745C35">
        <w:rPr>
          <w:b w:val="0"/>
        </w:rPr>
        <w:t xml:space="preserve">go </w:t>
      </w:r>
      <w:r w:rsidR="0087374F" w:rsidRPr="0087374F">
        <w:rPr>
          <w:b w:val="0"/>
        </w:rPr>
        <w:t xml:space="preserve">upstairs. </w:t>
      </w:r>
    </w:p>
    <w:p w14:paraId="45062169" w14:textId="77777777" w:rsidR="0087374F" w:rsidRDefault="0087374F" w:rsidP="0087374F">
      <w:pPr>
        <w:pStyle w:val="PageHeadingContinuation"/>
        <w:spacing w:after="120"/>
        <w:rPr>
          <w:b w:val="0"/>
        </w:rPr>
      </w:pPr>
      <w:r w:rsidRPr="0087374F">
        <w:rPr>
          <w:b w:val="0"/>
        </w:rPr>
        <w:t xml:space="preserve">Suddenly you hear </w:t>
      </w:r>
      <w:r w:rsidR="00745C35">
        <w:rPr>
          <w:b w:val="0"/>
        </w:rPr>
        <w:t xml:space="preserve">a </w:t>
      </w:r>
      <w:r w:rsidRPr="0087374F">
        <w:rPr>
          <w:b w:val="0"/>
        </w:rPr>
        <w:t>noise downstairs, and someone shouting for you to come down and help.</w:t>
      </w:r>
    </w:p>
    <w:p w14:paraId="173C94EF" w14:textId="77777777" w:rsidR="00745C35" w:rsidRPr="0087374F" w:rsidRDefault="00745C35" w:rsidP="0087374F">
      <w:pPr>
        <w:pStyle w:val="PageHeadingContinuation"/>
        <w:spacing w:after="120"/>
        <w:rPr>
          <w:b w:val="0"/>
        </w:rPr>
      </w:pPr>
      <w:r>
        <w:rPr>
          <w:b w:val="0"/>
        </w:rPr>
        <w:t>You come downstairs, into the kitchen, and see one child bleeding and the other child pressing down on the cut with a tea towel.</w:t>
      </w:r>
    </w:p>
    <w:p w14:paraId="0A2A5BDC" w14:textId="77777777" w:rsidR="00BC0B04" w:rsidRPr="0087374F" w:rsidRDefault="0087374F" w:rsidP="0087374F">
      <w:pPr>
        <w:pStyle w:val="PageHeadingContinuation"/>
        <w:spacing w:after="120"/>
        <w:rPr>
          <w:i/>
        </w:rPr>
      </w:pPr>
      <w:r w:rsidRPr="0087374F">
        <w:rPr>
          <w:b w:val="0"/>
          <w:i/>
        </w:rPr>
        <w:t xml:space="preserve">Think about how your character might be feeling: you are upset by the blood and worried at first, but you can see how your </w:t>
      </w:r>
      <w:r w:rsidR="00745C35">
        <w:rPr>
          <w:b w:val="0"/>
          <w:i/>
        </w:rPr>
        <w:t xml:space="preserve">other </w:t>
      </w:r>
      <w:r w:rsidRPr="0087374F">
        <w:rPr>
          <w:b w:val="0"/>
          <w:i/>
        </w:rPr>
        <w:t>child was able to help.</w:t>
      </w:r>
    </w:p>
    <w:p w14:paraId="1612C1E5" w14:textId="77777777" w:rsidR="00BC0B04" w:rsidRDefault="00BC0B04" w:rsidP="00BC0B04">
      <w:pPr>
        <w:pStyle w:val="PageHeadingContinuation"/>
        <w:spacing w:after="120"/>
        <w:rPr>
          <w:b w:val="0"/>
        </w:rPr>
      </w:pPr>
      <w:r>
        <w:rPr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1A0BE3DF" wp14:editId="5531A6DF">
            <wp:simplePos x="0" y="0"/>
            <wp:positionH relativeFrom="column">
              <wp:posOffset>114300</wp:posOffset>
            </wp:positionH>
            <wp:positionV relativeFrom="paragraph">
              <wp:posOffset>189231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 xml:space="preserve">                 </w:t>
      </w:r>
    </w:p>
    <w:p w14:paraId="68A51FCB" w14:textId="77777777" w:rsidR="009D160A" w:rsidRPr="00BC0B04" w:rsidRDefault="00BC0B04" w:rsidP="00BC0B04">
      <w:pPr>
        <w:pStyle w:val="PageHeadingContinuation"/>
        <w:spacing w:after="120"/>
        <w:rPr>
          <w:b w:val="0"/>
        </w:rPr>
        <w:sectPr w:rsidR="009D160A" w:rsidRPr="00BC0B04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rPr>
          <w:b w:val="0"/>
        </w:rPr>
        <w:t xml:space="preserve">             </w:t>
      </w:r>
      <w:r w:rsidRPr="00BC0B04">
        <w:rPr>
          <w:b w:val="0"/>
        </w:rPr>
        <w:t xml:space="preserve">Alternatively, use the scenario from the </w:t>
      </w:r>
      <w:hyperlink r:id="rId13" w:history="1">
        <w:r w:rsidR="00BB48C3" w:rsidRPr="00BB48C3">
          <w:rPr>
            <w:rStyle w:val="Hyperlink"/>
            <w:b w:val="0"/>
          </w:rPr>
          <w:t xml:space="preserve">bleeding </w:t>
        </w:r>
        <w:r w:rsidRPr="00BB48C3">
          <w:rPr>
            <w:rStyle w:val="Hyperlink"/>
            <w:b w:val="0"/>
          </w:rPr>
          <w:t>film</w:t>
        </w:r>
      </w:hyperlink>
      <w:r w:rsidRPr="00BC0B04">
        <w:rPr>
          <w:b w:val="0"/>
        </w:rPr>
        <w:t>.</w:t>
      </w:r>
    </w:p>
    <w:p w14:paraId="21C19207" w14:textId="77777777" w:rsidR="0008502C" w:rsidRDefault="0008502C" w:rsidP="009D160A">
      <w:pPr>
        <w:pStyle w:val="Heading2"/>
      </w:pPr>
    </w:p>
    <w:sectPr w:rsidR="0008502C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0CD" w14:textId="77777777" w:rsidR="005739EA" w:rsidRDefault="005739EA">
      <w:r>
        <w:separator/>
      </w:r>
    </w:p>
  </w:endnote>
  <w:endnote w:type="continuationSeparator" w:id="0">
    <w:p w14:paraId="246BB76C" w14:textId="77777777" w:rsidR="005739EA" w:rsidRDefault="005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6697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4648BB" wp14:editId="52612C5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2E2F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165F76" wp14:editId="7D58ED5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3D12" w14:textId="77777777" w:rsidR="005739EA" w:rsidRDefault="005739EA">
      <w:r>
        <w:separator/>
      </w:r>
    </w:p>
  </w:footnote>
  <w:footnote w:type="continuationSeparator" w:id="0">
    <w:p w14:paraId="1CEA01E1" w14:textId="77777777" w:rsidR="005739EA" w:rsidRDefault="0057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992A" w14:textId="77777777" w:rsidR="009D5FD0" w:rsidRDefault="009D5FD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9FE7D" wp14:editId="0EE4D18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F9874" w14:textId="50528574" w:rsidR="00472FAD" w:rsidRPr="009D5FD0" w:rsidRDefault="00054E5D" w:rsidP="009D5FD0">
    <w:pPr>
      <w:pStyle w:val="PageHeadingContinuation"/>
      <w:rPr>
        <w:color w:val="EE2A24" w:themeColor="text2"/>
      </w:rPr>
    </w:pPr>
    <w:r>
      <w:t>Bleeding - practise</w:t>
    </w:r>
    <w:r w:rsidR="009D5FD0">
      <w:tab/>
    </w:r>
    <w:r>
      <w:rPr>
        <w:rStyle w:val="Red"/>
      </w:rPr>
      <w:t xml:space="preserve">Role play card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8F81" w14:textId="77777777" w:rsidR="009D5FD0" w:rsidRDefault="00CE612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EEC990" wp14:editId="07B78FDA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</v:group>
          </w:pict>
        </mc:Fallback>
      </mc:AlternateContent>
    </w:r>
    <w:r w:rsidR="00A3456C">
      <w:tab/>
    </w:r>
  </w:p>
  <w:p w14:paraId="305B2107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  <w:r w:rsidR="00A3456C"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319FC"/>
    <w:rsid w:val="00054E5D"/>
    <w:rsid w:val="0008502C"/>
    <w:rsid w:val="000870E5"/>
    <w:rsid w:val="000C69F2"/>
    <w:rsid w:val="001E42B8"/>
    <w:rsid w:val="00223651"/>
    <w:rsid w:val="002A5F0D"/>
    <w:rsid w:val="002E7A7D"/>
    <w:rsid w:val="00394654"/>
    <w:rsid w:val="003C1F61"/>
    <w:rsid w:val="00472FAD"/>
    <w:rsid w:val="004A3625"/>
    <w:rsid w:val="00503BB0"/>
    <w:rsid w:val="00514D4F"/>
    <w:rsid w:val="00522C62"/>
    <w:rsid w:val="00570C45"/>
    <w:rsid w:val="005739EA"/>
    <w:rsid w:val="005B1591"/>
    <w:rsid w:val="005D7B40"/>
    <w:rsid w:val="005E0328"/>
    <w:rsid w:val="006742BF"/>
    <w:rsid w:val="007439AF"/>
    <w:rsid w:val="00745C35"/>
    <w:rsid w:val="007A0BD5"/>
    <w:rsid w:val="00825BA6"/>
    <w:rsid w:val="0087374F"/>
    <w:rsid w:val="009D160A"/>
    <w:rsid w:val="009D5FD0"/>
    <w:rsid w:val="009E378B"/>
    <w:rsid w:val="00A3456C"/>
    <w:rsid w:val="00A379A9"/>
    <w:rsid w:val="00A43A2D"/>
    <w:rsid w:val="00BA336B"/>
    <w:rsid w:val="00BB48C3"/>
    <w:rsid w:val="00BC0B04"/>
    <w:rsid w:val="00BD27A7"/>
    <w:rsid w:val="00C6771F"/>
    <w:rsid w:val="00CB0ECD"/>
    <w:rsid w:val="00CE6125"/>
    <w:rsid w:val="00D665AB"/>
    <w:rsid w:val="00DE1B47"/>
    <w:rsid w:val="00E8467B"/>
    <w:rsid w:val="00EE4F32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D958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35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B48C3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blee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9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7D18-7435-4853-B1E2-99AB686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2020-04-27T10:41:00Z</dcterms:created>
  <dcterms:modified xsi:type="dcterms:W3CDTF">2020-04-27T10:41:00Z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