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82313" w14:textId="52235EC2" w:rsidR="000870E5" w:rsidRPr="00F06172" w:rsidRDefault="003D4616" w:rsidP="00F06172">
      <w:pPr>
        <w:pStyle w:val="TitleofActivity"/>
      </w:pPr>
      <w:r>
        <w:t>1</w:t>
      </w:r>
      <w:r w:rsidR="00B769A4" w:rsidRPr="00F06172">
        <w:t xml:space="preserve">. </w:t>
      </w:r>
      <w:r w:rsidR="00C76181">
        <w:t>The bystander effect in action</w:t>
      </w:r>
    </w:p>
    <w:p w14:paraId="43B64EC4" w14:textId="4AF03840" w:rsidR="005904B1" w:rsidRPr="005904B1" w:rsidRDefault="005904B1" w:rsidP="005904B1">
      <w:pPr>
        <w:pStyle w:val="BodyText"/>
      </w:pPr>
      <w:r w:rsidRPr="005904B1">
        <w:rPr>
          <w:noProof/>
        </w:rPr>
        <mc:AlternateContent>
          <mc:Choice Requires="wpg">
            <w:drawing>
              <wp:inline distT="0" distB="0" distL="0" distR="0" wp14:anchorId="153BC52A" wp14:editId="52A945BD">
                <wp:extent cx="1846580" cy="1478280"/>
                <wp:effectExtent l="0" t="0" r="127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6580" cy="1478280"/>
                          <a:chOff x="-32" y="-60"/>
                          <a:chExt cx="2908" cy="2328"/>
                        </a:xfrm>
                      </wpg:grpSpPr>
                      <wps:wsp>
                        <wps:cNvPr id="17" name="Rectangle 14"/>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32" y="-60"/>
                            <a:ext cx="286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1741C" w14:textId="77777777" w:rsidR="00867FFC" w:rsidRDefault="00867FFC" w:rsidP="00E110C2">
                              <w:pPr>
                                <w:spacing w:before="110"/>
                                <w:jc w:val="center"/>
                                <w:rPr>
                                  <w:rFonts w:ascii="HelveticaNeueLT Pro 65 Md"/>
                                  <w:b/>
                                  <w:sz w:val="24"/>
                                </w:rPr>
                              </w:pPr>
                              <w:r>
                                <w:rPr>
                                  <w:rFonts w:ascii="HelveticaNeueLT Pro 65 Md"/>
                                  <w:b/>
                                  <w:color w:val="231F20"/>
                                  <w:sz w:val="24"/>
                                </w:rPr>
                                <w:t>Group size</w:t>
                              </w:r>
                            </w:p>
                            <w:p w14:paraId="7AF7D129" w14:textId="53FE640E" w:rsidR="00867FFC" w:rsidRDefault="00867FFC" w:rsidP="00CE32A2">
                              <w:pPr>
                                <w:jc w:val="center"/>
                                <w:rPr>
                                  <w:rFonts w:ascii="HelveticaNeueLT Pro 55 Roman"/>
                                  <w:color w:val="231F20"/>
                                  <w:sz w:val="20"/>
                                </w:rPr>
                              </w:pPr>
                              <w:r w:rsidRPr="003469A5">
                                <w:rPr>
                                  <w:rFonts w:ascii="HelveticaNeueLT Pro 55 Roman"/>
                                  <w:noProof/>
                                  <w:color w:val="231F20"/>
                                  <w:sz w:val="20"/>
                                </w:rPr>
                                <w:drawing>
                                  <wp:inline distT="0" distB="0" distL="0" distR="0" wp14:anchorId="1920B7D5" wp14:editId="4FA4AE21">
                                    <wp:extent cx="923925" cy="923925"/>
                                    <wp:effectExtent l="0" t="0" r="0" b="0"/>
                                    <wp:docPr id="6" name="Picture 6" descr="S:\CT\Education Team\Product development\Youth\FAE curriculum project\3. Creative\Visual guidelines\Icons, illustrations, templates_final\Icons\BRC_First_Aid_Icon__Small Grou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Small Group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14:paraId="73CCFF5C" w14:textId="53C6E141" w:rsidR="00867FFC" w:rsidRPr="00CE32A2" w:rsidRDefault="00867FFC" w:rsidP="00CE32A2">
                              <w:pPr>
                                <w:jc w:val="center"/>
                                <w:rPr>
                                  <w:rFonts w:ascii="Times New Roman"/>
                                  <w:sz w:val="28"/>
                                </w:rPr>
                              </w:pPr>
                              <w:r>
                                <w:rPr>
                                  <w:rFonts w:ascii="HelveticaNeueLT Pro 55 Roman"/>
                                  <w:color w:val="231F20"/>
                                  <w:sz w:val="20"/>
                                </w:rPr>
                                <w:t>Small groups</w:t>
                              </w:r>
                            </w:p>
                          </w:txbxContent>
                        </wps:txbx>
                        <wps:bodyPr rot="0" vert="horz" wrap="square" lIns="0" tIns="0" rIns="0" bIns="0" anchor="t" anchorCtr="0" upright="1">
                          <a:noAutofit/>
                        </wps:bodyPr>
                      </wps:wsp>
                    </wpg:wgp>
                  </a:graphicData>
                </a:graphic>
              </wp:inline>
            </w:drawing>
          </mc:Choice>
          <mc:Fallback>
            <w:pict>
              <v:group w14:anchorId="153BC52A" id="Group 16" o:spid="_x0000_s1026" style="width:145.4pt;height:116.4pt;mso-position-horizontal-relative:char;mso-position-vertical-relative:line" coordorigin="-32,-60" coordsize="2908,2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" fillcolor="#baddea" stroked="f"/>
                <v:shapetype id="_x0000_t202" coordsize="21600,21600" o:spt="202" path="m,l,21600r21600,l21600,xe">
                  <v:stroke joinstyle="miter"/>
                  <v:path gradientshapeok="t" o:connecttype="rect"/>
                </v:shapetype>
                <v:shape id="Text Box 16" o:spid="_x0000_s1028" type="#_x0000_t202" style="position:absolute;left:-32;top:-60;width:286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6E11741C" w14:textId="77777777" w:rsidR="00867FFC" w:rsidRDefault="00867FFC" w:rsidP="00E110C2">
                        <w:pPr>
                          <w:spacing w:before="110"/>
                          <w:jc w:val="center"/>
                          <w:rPr>
                            <w:rFonts w:ascii="HelveticaNeueLT Pro 65 Md"/>
                            <w:b/>
                            <w:sz w:val="24"/>
                          </w:rPr>
                        </w:pPr>
                        <w:r>
                          <w:rPr>
                            <w:rFonts w:ascii="HelveticaNeueLT Pro 65 Md"/>
                            <w:b/>
                            <w:color w:val="231F20"/>
                            <w:sz w:val="24"/>
                          </w:rPr>
                          <w:t>Group size</w:t>
                        </w:r>
                      </w:p>
                      <w:p w14:paraId="7AF7D129" w14:textId="53FE640E" w:rsidR="00867FFC" w:rsidRDefault="00867FFC" w:rsidP="00CE32A2">
                        <w:pPr>
                          <w:jc w:val="center"/>
                          <w:rPr>
                            <w:rFonts w:ascii="HelveticaNeueLT Pro 55 Roman"/>
                            <w:color w:val="231F20"/>
                            <w:sz w:val="20"/>
                          </w:rPr>
                        </w:pPr>
                        <w:r w:rsidRPr="003469A5">
                          <w:rPr>
                            <w:rFonts w:ascii="HelveticaNeueLT Pro 55 Roman"/>
                            <w:noProof/>
                            <w:color w:val="231F20"/>
                            <w:sz w:val="20"/>
                          </w:rPr>
                          <w:drawing>
                            <wp:inline distT="0" distB="0" distL="0" distR="0" wp14:anchorId="1920B7D5" wp14:editId="4FA4AE21">
                              <wp:extent cx="923925" cy="923925"/>
                              <wp:effectExtent l="0" t="0" r="0" b="0"/>
                              <wp:docPr id="6" name="Picture 6" descr="S:\CT\Education Team\Product development\Youth\FAE curriculum project\3. Creative\Visual guidelines\Icons, illustrations, templates_final\Icons\BRC_First_Aid_Icon__Small Grou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Small Group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14:paraId="73CCFF5C" w14:textId="53C6E141" w:rsidR="00867FFC" w:rsidRPr="00CE32A2" w:rsidRDefault="00867FFC" w:rsidP="00CE32A2">
                        <w:pPr>
                          <w:jc w:val="center"/>
                          <w:rPr>
                            <w:rFonts w:ascii="Times New Roman"/>
                            <w:sz w:val="28"/>
                          </w:rPr>
                        </w:pPr>
                        <w:r>
                          <w:rPr>
                            <w:rFonts w:ascii="HelveticaNeueLT Pro 55 Roman"/>
                            <w:color w:val="231F20"/>
                            <w:sz w:val="20"/>
                          </w:rPr>
                          <w:t>Small groups</w:t>
                        </w:r>
                      </w:p>
                    </w:txbxContent>
                  </v:textbox>
                </v:shape>
                <w10:anchorlock/>
              </v:group>
            </w:pict>
          </mc:Fallback>
        </mc:AlternateContent>
      </w:r>
      <w:r>
        <w:t xml:space="preserve"> </w:t>
      </w:r>
      <w:r w:rsidRPr="005904B1">
        <w:rPr>
          <w:noProof/>
        </w:rPr>
        <mc:AlternateContent>
          <mc:Choice Requires="wpg">
            <w:drawing>
              <wp:inline distT="0" distB="0" distL="0" distR="0" wp14:anchorId="0B3BA44C" wp14:editId="0A1ABCC6">
                <wp:extent cx="1826260" cy="1440180"/>
                <wp:effectExtent l="0" t="0" r="254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39088" w14:textId="77777777" w:rsidR="00867FFC" w:rsidRDefault="00867FFC" w:rsidP="005904B1">
                              <w:pPr>
                                <w:spacing w:before="110"/>
                                <w:ind w:left="364" w:right="364"/>
                                <w:jc w:val="center"/>
                                <w:rPr>
                                  <w:rFonts w:ascii="HelveticaNeueLT Pro 65 Md"/>
                                  <w:b/>
                                  <w:sz w:val="24"/>
                                </w:rPr>
                              </w:pPr>
                              <w:r>
                                <w:rPr>
                                  <w:rFonts w:ascii="HelveticaNeueLT Pro 65 Md"/>
                                  <w:b/>
                                  <w:color w:val="231F20"/>
                                  <w:sz w:val="24"/>
                                </w:rPr>
                                <w:t>Suggested timing</w:t>
                              </w:r>
                            </w:p>
                            <w:p w14:paraId="59ACAAF0" w14:textId="77777777" w:rsidR="00867FFC" w:rsidRDefault="00867FFC" w:rsidP="005904B1">
                              <w:pPr>
                                <w:jc w:val="center"/>
                                <w:rPr>
                                  <w:rFonts w:ascii="Times New Roman"/>
                                  <w:sz w:val="28"/>
                                </w:rPr>
                              </w:pPr>
                            </w:p>
                            <w:p w14:paraId="5026AB01" w14:textId="77777777" w:rsidR="00867FFC" w:rsidRDefault="00867FFC" w:rsidP="005904B1">
                              <w:pPr>
                                <w:jc w:val="center"/>
                                <w:rPr>
                                  <w:rFonts w:ascii="Times New Roman"/>
                                  <w:sz w:val="28"/>
                                </w:rPr>
                              </w:pPr>
                            </w:p>
                            <w:p w14:paraId="767B1BD4" w14:textId="77777777" w:rsidR="00867FFC" w:rsidRDefault="00867FFC" w:rsidP="005904B1">
                              <w:pPr>
                                <w:jc w:val="center"/>
                                <w:rPr>
                                  <w:rFonts w:ascii="Times New Roman"/>
                                  <w:sz w:val="28"/>
                                </w:rPr>
                              </w:pPr>
                            </w:p>
                            <w:p w14:paraId="6BE78561" w14:textId="77777777" w:rsidR="00867FFC" w:rsidRDefault="00867FFC" w:rsidP="005904B1">
                              <w:pPr>
                                <w:jc w:val="center"/>
                                <w:rPr>
                                  <w:rFonts w:ascii="Times New Roman"/>
                                  <w:sz w:val="28"/>
                                </w:rPr>
                              </w:pPr>
                            </w:p>
                            <w:p w14:paraId="2BF4D3B3" w14:textId="1A6A3B21" w:rsidR="00867FFC" w:rsidRDefault="00867FFC" w:rsidP="005904B1">
                              <w:pPr>
                                <w:spacing w:before="251"/>
                                <w:ind w:left="364" w:right="364"/>
                                <w:jc w:val="center"/>
                                <w:rPr>
                                  <w:rFonts w:ascii="HelveticaNeueLT Pro 55 Roman"/>
                                  <w:sz w:val="20"/>
                                </w:rPr>
                              </w:pPr>
                              <w:r>
                                <w:rPr>
                                  <w:rFonts w:ascii="HelveticaNeueLT Pro 55 Roman"/>
                                  <w:color w:val="231F20"/>
                                  <w:sz w:val="20"/>
                                </w:rPr>
                                <w:t>25 minutes</w:t>
                              </w:r>
                            </w:p>
                          </w:txbxContent>
                        </wps:txbx>
                        <wps:bodyPr rot="0" vert="horz" wrap="square" lIns="0" tIns="0" rIns="0" bIns="0" anchor="t" anchorCtr="0" upright="1">
                          <a:noAutofit/>
                        </wps:bodyPr>
                      </wps:wsp>
                    </wpg:wgp>
                  </a:graphicData>
                </a:graphic>
              </wp:inline>
            </w:drawing>
          </mc:Choice>
          <mc:Fallback>
            <w:pict>
              <v:group w14:anchorId="0B3BA44C"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" fillcolor="#badde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0" o:title=""/>
                </v:shape>
                <v:shape id="Text Box 12" o:spid="_x0000_s1032" type="#_x0000_t202" style="position:absolute;width:287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F639088" w14:textId="77777777" w:rsidR="00867FFC" w:rsidRDefault="00867FFC" w:rsidP="005904B1">
                        <w:pPr>
                          <w:spacing w:before="110"/>
                          <w:ind w:left="364" w:right="364"/>
                          <w:jc w:val="center"/>
                          <w:rPr>
                            <w:rFonts w:ascii="HelveticaNeueLT Pro 65 Md"/>
                            <w:b/>
                            <w:sz w:val="24"/>
                          </w:rPr>
                        </w:pPr>
                        <w:r>
                          <w:rPr>
                            <w:rFonts w:ascii="HelveticaNeueLT Pro 65 Md"/>
                            <w:b/>
                            <w:color w:val="231F20"/>
                            <w:sz w:val="24"/>
                          </w:rPr>
                          <w:t>Suggested timing</w:t>
                        </w:r>
                      </w:p>
                      <w:p w14:paraId="59ACAAF0" w14:textId="77777777" w:rsidR="00867FFC" w:rsidRDefault="00867FFC" w:rsidP="005904B1">
                        <w:pPr>
                          <w:jc w:val="center"/>
                          <w:rPr>
                            <w:rFonts w:ascii="Times New Roman"/>
                            <w:sz w:val="28"/>
                          </w:rPr>
                        </w:pPr>
                      </w:p>
                      <w:p w14:paraId="5026AB01" w14:textId="77777777" w:rsidR="00867FFC" w:rsidRDefault="00867FFC" w:rsidP="005904B1">
                        <w:pPr>
                          <w:jc w:val="center"/>
                          <w:rPr>
                            <w:rFonts w:ascii="Times New Roman"/>
                            <w:sz w:val="28"/>
                          </w:rPr>
                        </w:pPr>
                      </w:p>
                      <w:p w14:paraId="767B1BD4" w14:textId="77777777" w:rsidR="00867FFC" w:rsidRDefault="00867FFC" w:rsidP="005904B1">
                        <w:pPr>
                          <w:jc w:val="center"/>
                          <w:rPr>
                            <w:rFonts w:ascii="Times New Roman"/>
                            <w:sz w:val="28"/>
                          </w:rPr>
                        </w:pPr>
                      </w:p>
                      <w:p w14:paraId="6BE78561" w14:textId="77777777" w:rsidR="00867FFC" w:rsidRDefault="00867FFC" w:rsidP="005904B1">
                        <w:pPr>
                          <w:jc w:val="center"/>
                          <w:rPr>
                            <w:rFonts w:ascii="Times New Roman"/>
                            <w:sz w:val="28"/>
                          </w:rPr>
                        </w:pPr>
                      </w:p>
                      <w:p w14:paraId="2BF4D3B3" w14:textId="1A6A3B21" w:rsidR="00867FFC" w:rsidRDefault="00867FFC" w:rsidP="005904B1">
                        <w:pPr>
                          <w:spacing w:before="251"/>
                          <w:ind w:left="364" w:right="364"/>
                          <w:jc w:val="center"/>
                          <w:rPr>
                            <w:rFonts w:ascii="HelveticaNeueLT Pro 55 Roman"/>
                            <w:sz w:val="20"/>
                          </w:rPr>
                        </w:pPr>
                        <w:r>
                          <w:rPr>
                            <w:rFonts w:ascii="HelveticaNeueLT Pro 55 Roman"/>
                            <w:color w:val="231F20"/>
                            <w:sz w:val="20"/>
                          </w:rPr>
                          <w:t>25 minutes</w:t>
                        </w:r>
                      </w:p>
                    </w:txbxContent>
                  </v:textbox>
                </v:shape>
                <w10:anchorlock/>
              </v:group>
            </w:pict>
          </mc:Fallback>
        </mc:AlternateContent>
      </w:r>
      <w:r>
        <w:t xml:space="preserve"> </w:t>
      </w:r>
      <w:r w:rsidR="00BF623A" w:rsidRPr="00BF623A">
        <w:rPr>
          <w:noProof/>
          <w:color w:val="auto"/>
          <w:sz w:val="22"/>
          <w:szCs w:val="22"/>
        </w:rPr>
        <mc:AlternateContent>
          <mc:Choice Requires="wpg">
            <w:drawing>
              <wp:inline distT="0" distB="0" distL="0" distR="0" wp14:anchorId="43ABECE5" wp14:editId="35ABDFEA">
                <wp:extent cx="1876425" cy="1459230"/>
                <wp:effectExtent l="0" t="0" r="9525" b="762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1459230"/>
                          <a:chOff x="0" y="-30"/>
                          <a:chExt cx="2955" cy="2298"/>
                        </a:xfrm>
                      </wpg:grpSpPr>
                      <wps:wsp>
                        <wps:cNvPr id="20" name="Rectangle 6"/>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Text Box 8"/>
                        <wps:cNvSpPr txBox="1">
                          <a:spLocks noChangeArrowheads="1"/>
                        </wps:cNvSpPr>
                        <wps:spPr bwMode="auto">
                          <a:xfrm>
                            <a:off x="72" y="-30"/>
                            <a:ext cx="2883"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2BB8A" w14:textId="77777777" w:rsidR="00867FFC" w:rsidRDefault="00867FFC" w:rsidP="00BF623A">
                              <w:pPr>
                                <w:spacing w:before="110"/>
                                <w:ind w:left="357" w:right="364"/>
                                <w:jc w:val="center"/>
                                <w:rPr>
                                  <w:rFonts w:ascii="HelveticaNeueLT Pro 65 Md"/>
                                  <w:b/>
                                  <w:sz w:val="24"/>
                                </w:rPr>
                              </w:pPr>
                              <w:r>
                                <w:rPr>
                                  <w:rFonts w:ascii="HelveticaNeueLT Pro 65 Md"/>
                                  <w:b/>
                                  <w:color w:val="231F20"/>
                                  <w:sz w:val="24"/>
                                </w:rPr>
                                <w:t>Method</w:t>
                              </w:r>
                            </w:p>
                            <w:p w14:paraId="4B5151BC" w14:textId="77777777" w:rsidR="00867FFC" w:rsidRPr="00921ED9" w:rsidRDefault="00867FFC" w:rsidP="00BF623A">
                              <w:pPr>
                                <w:jc w:val="center"/>
                                <w:rPr>
                                  <w:rFonts w:ascii="Times New Roman"/>
                                  <w:sz w:val="18"/>
                                </w:rPr>
                              </w:pPr>
                            </w:p>
                            <w:p w14:paraId="09B97769" w14:textId="77777777" w:rsidR="00867FFC" w:rsidRDefault="00867FFC" w:rsidP="00BF623A">
                              <w:pPr>
                                <w:jc w:val="center"/>
                                <w:rPr>
                                  <w:rFonts w:ascii="HelveticaNeueLT Pro 55 Roman"/>
                                  <w:color w:val="231F20"/>
                                  <w:sz w:val="20"/>
                                </w:rPr>
                              </w:pPr>
                              <w:r w:rsidRPr="00921ED9">
                                <w:rPr>
                                  <w:rFonts w:ascii="Times New Roman"/>
                                  <w:noProof/>
                                  <w:sz w:val="28"/>
                                </w:rPr>
                                <w:drawing>
                                  <wp:inline distT="0" distB="0" distL="0" distR="0" wp14:anchorId="65BE574E" wp14:editId="52282613">
                                    <wp:extent cx="752475" cy="752475"/>
                                    <wp:effectExtent l="0" t="0" r="0" b="0"/>
                                    <wp:docPr id="24" name="Picture 24" descr="S:\CT\Education Team\Product development\Youth\FAE curriculum project\3. Creative\Visual guidelines\Icons, illustrations, templates_final\Icons\BRC_First_Aid_Icon__DIscu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DIscussi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2B26B004" w14:textId="77777777" w:rsidR="00867FFC" w:rsidRPr="00BD57B3" w:rsidRDefault="00867FFC" w:rsidP="00BF623A">
                              <w:pPr>
                                <w:jc w:val="center"/>
                                <w:rPr>
                                  <w:rFonts w:ascii="HelveticaNeueLT Pro 55 Roman"/>
                                  <w:color w:val="231F20"/>
                                  <w:sz w:val="12"/>
                                </w:rPr>
                              </w:pPr>
                            </w:p>
                            <w:p w14:paraId="063B5E20" w14:textId="64B462D3" w:rsidR="00867FFC" w:rsidRPr="00921ED9" w:rsidRDefault="00867FFC" w:rsidP="00BF623A">
                              <w:pPr>
                                <w:jc w:val="center"/>
                                <w:rPr>
                                  <w:rFonts w:ascii="HelveticaNeueLT Pro 55 Roman"/>
                                  <w:color w:val="231F20"/>
                                  <w:sz w:val="20"/>
                                </w:rPr>
                              </w:pPr>
                              <w:r>
                                <w:rPr>
                                  <w:rFonts w:ascii="HelveticaNeueLT Pro 55 Roman"/>
                                  <w:color w:val="231F20"/>
                                  <w:sz w:val="20"/>
                                </w:rPr>
                                <w:t>Discussion</w:t>
                              </w:r>
                              <w:r w:rsidR="00F653E1">
                                <w:rPr>
                                  <w:rFonts w:ascii="HelveticaNeueLT Pro 55 Roman"/>
                                  <w:color w:val="231F20"/>
                                  <w:sz w:val="20"/>
                                </w:rPr>
                                <w:t>, film and article</w:t>
                              </w:r>
                            </w:p>
                          </w:txbxContent>
                        </wps:txbx>
                        <wps:bodyPr rot="0" vert="horz" wrap="square" lIns="0" tIns="0" rIns="0" bIns="0" anchor="t" anchorCtr="0" upright="1">
                          <a:noAutofit/>
                        </wps:bodyPr>
                      </wps:wsp>
                    </wpg:wgp>
                  </a:graphicData>
                </a:graphic>
              </wp:inline>
            </w:drawing>
          </mc:Choice>
          <mc:Fallback>
            <w:pict>
              <v:group w14:anchorId="43ABECE5" id="Group 18" o:spid="_x0000_s1033" style="width:147.75pt;height:114.9pt;mso-position-horizontal-relative:char;mso-position-vertical-relative:line" coordorigin=",-30" coordsize="2955,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">
                <v:rect id="Rectangle 6" o:spid="_x0000_s1034"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" fillcolor="#baddea" stroked="f"/>
                <v:shape id="Text Box 8" o:spid="_x0000_s1035" type="#_x0000_t202" style="position:absolute;left:72;top:-30;width:2883;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E32BB8A" w14:textId="77777777" w:rsidR="00867FFC" w:rsidRDefault="00867FFC" w:rsidP="00BF623A">
                        <w:pPr>
                          <w:spacing w:before="110"/>
                          <w:ind w:left="357" w:right="364"/>
                          <w:jc w:val="center"/>
                          <w:rPr>
                            <w:rFonts w:ascii="HelveticaNeueLT Pro 65 Md"/>
                            <w:b/>
                            <w:sz w:val="24"/>
                          </w:rPr>
                        </w:pPr>
                        <w:r>
                          <w:rPr>
                            <w:rFonts w:ascii="HelveticaNeueLT Pro 65 Md"/>
                            <w:b/>
                            <w:color w:val="231F20"/>
                            <w:sz w:val="24"/>
                          </w:rPr>
                          <w:t>Method</w:t>
                        </w:r>
                      </w:p>
                      <w:p w14:paraId="4B5151BC" w14:textId="77777777" w:rsidR="00867FFC" w:rsidRPr="00921ED9" w:rsidRDefault="00867FFC" w:rsidP="00BF623A">
                        <w:pPr>
                          <w:jc w:val="center"/>
                          <w:rPr>
                            <w:rFonts w:ascii="Times New Roman"/>
                            <w:sz w:val="18"/>
                          </w:rPr>
                        </w:pPr>
                      </w:p>
                      <w:p w14:paraId="09B97769" w14:textId="77777777" w:rsidR="00867FFC" w:rsidRDefault="00867FFC" w:rsidP="00BF623A">
                        <w:pPr>
                          <w:jc w:val="center"/>
                          <w:rPr>
                            <w:rFonts w:ascii="HelveticaNeueLT Pro 55 Roman"/>
                            <w:color w:val="231F20"/>
                            <w:sz w:val="20"/>
                          </w:rPr>
                        </w:pPr>
                        <w:r w:rsidRPr="00921ED9">
                          <w:rPr>
                            <w:rFonts w:ascii="Times New Roman"/>
                            <w:noProof/>
                            <w:sz w:val="28"/>
                          </w:rPr>
                          <w:drawing>
                            <wp:inline distT="0" distB="0" distL="0" distR="0" wp14:anchorId="65BE574E" wp14:editId="52282613">
                              <wp:extent cx="752475" cy="752475"/>
                              <wp:effectExtent l="0" t="0" r="0" b="0"/>
                              <wp:docPr id="24" name="Picture 24" descr="S:\CT\Education Team\Product development\Youth\FAE curriculum project\3. Creative\Visual guidelines\Icons, illustrations, templates_final\Icons\BRC_First_Aid_Icon__DIscu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DIscussi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2B26B004" w14:textId="77777777" w:rsidR="00867FFC" w:rsidRPr="00BD57B3" w:rsidRDefault="00867FFC" w:rsidP="00BF623A">
                        <w:pPr>
                          <w:jc w:val="center"/>
                          <w:rPr>
                            <w:rFonts w:ascii="HelveticaNeueLT Pro 55 Roman"/>
                            <w:color w:val="231F20"/>
                            <w:sz w:val="12"/>
                          </w:rPr>
                        </w:pPr>
                      </w:p>
                      <w:p w14:paraId="063B5E20" w14:textId="64B462D3" w:rsidR="00867FFC" w:rsidRPr="00921ED9" w:rsidRDefault="00867FFC" w:rsidP="00BF623A">
                        <w:pPr>
                          <w:jc w:val="center"/>
                          <w:rPr>
                            <w:rFonts w:ascii="HelveticaNeueLT Pro 55 Roman"/>
                            <w:color w:val="231F20"/>
                            <w:sz w:val="20"/>
                          </w:rPr>
                        </w:pPr>
                        <w:r>
                          <w:rPr>
                            <w:rFonts w:ascii="HelveticaNeueLT Pro 55 Roman"/>
                            <w:color w:val="231F20"/>
                            <w:sz w:val="20"/>
                          </w:rPr>
                          <w:t>Discussion</w:t>
                        </w:r>
                        <w:r w:rsidR="00F653E1">
                          <w:rPr>
                            <w:rFonts w:ascii="HelveticaNeueLT Pro 55 Roman"/>
                            <w:color w:val="231F20"/>
                            <w:sz w:val="20"/>
                          </w:rPr>
                          <w:t>, film and article</w:t>
                        </w:r>
                      </w:p>
                    </w:txbxContent>
                  </v:textbox>
                </v:shape>
                <w10:anchorlock/>
              </v:group>
            </w:pict>
          </mc:Fallback>
        </mc:AlternateContent>
      </w:r>
    </w:p>
    <w:p w14:paraId="43F89E41" w14:textId="33EA4BBF" w:rsidR="005904B1" w:rsidRPr="003C1F61" w:rsidRDefault="00F653E1" w:rsidP="002C2266">
      <w:pPr>
        <w:pStyle w:val="Heading2"/>
      </w:pPr>
      <w:r>
        <w:rPr>
          <w:noProof/>
        </w:rPr>
        <mc:AlternateContent>
          <mc:Choice Requires="wps">
            <w:drawing>
              <wp:anchor distT="0" distB="0" distL="114300" distR="114300" simplePos="0" relativeHeight="251668480" behindDoc="0" locked="0" layoutInCell="1" allowOverlap="1" wp14:anchorId="6AEA2E5D" wp14:editId="3E68A379">
                <wp:simplePos x="0" y="0"/>
                <wp:positionH relativeFrom="margin">
                  <wp:align>left</wp:align>
                </wp:positionH>
                <wp:positionV relativeFrom="paragraph">
                  <wp:posOffset>256015</wp:posOffset>
                </wp:positionV>
                <wp:extent cx="1809750" cy="2957886"/>
                <wp:effectExtent l="0" t="19050" r="19050" b="0"/>
                <wp:wrapNone/>
                <wp:docPr id="22" name="Rectangle 22"/>
                <wp:cNvGraphicFramePr/>
                <a:graphic xmlns:a="http://schemas.openxmlformats.org/drawingml/2006/main">
                  <a:graphicData uri="http://schemas.microsoft.com/office/word/2010/wordprocessingShape">
                    <wps:wsp>
                      <wps:cNvSpPr/>
                      <wps:spPr>
                        <a:xfrm>
                          <a:off x="0" y="0"/>
                          <a:ext cx="1809750" cy="2957886"/>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73D67" id="Rectangle 22" o:spid="_x0000_s1026" style="position:absolute;margin-left:0;margin-top:20.15pt;width:142.5pt;height:232.9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809750,299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" path="m,l1809750,r,2994660e" filled="f" strokecolor="#f6f6f6 [3214]" strokeweight="1mm">
                <v:path arrowok="t" o:connecttype="custom" o:connectlocs="0,0;1809750,0;1809750,2957886" o:connectangles="0,0,0"/>
                <w10:wrap anchorx="margin"/>
              </v:shape>
            </w:pict>
          </mc:Fallback>
        </mc:AlternateContent>
      </w:r>
      <w:r w:rsidR="00F858C1">
        <w:rPr>
          <w:noProof/>
        </w:rPr>
        <mc:AlternateContent>
          <mc:Choice Requires="wps">
            <w:drawing>
              <wp:anchor distT="0" distB="0" distL="0" distR="180340" simplePos="0" relativeHeight="251664384" behindDoc="0" locked="0" layoutInCell="1" allowOverlap="1" wp14:anchorId="73D7B2E1" wp14:editId="7084A85A">
                <wp:simplePos x="0" y="0"/>
                <wp:positionH relativeFrom="margin">
                  <wp:align>left</wp:align>
                </wp:positionH>
                <wp:positionV relativeFrom="page">
                  <wp:posOffset>3156585</wp:posOffset>
                </wp:positionV>
                <wp:extent cx="1831975" cy="3021330"/>
                <wp:effectExtent l="0" t="0" r="0" b="7620"/>
                <wp:wrapTight wrapText="bothSides">
                  <wp:wrapPolygon edited="0">
                    <wp:start x="0" y="0"/>
                    <wp:lineTo x="0" y="21518"/>
                    <wp:lineTo x="21338" y="21518"/>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3021330"/>
                        </a:xfrm>
                        <a:prstGeom prst="rect">
                          <a:avLst/>
                        </a:prstGeom>
                        <a:solidFill>
                          <a:schemeClr val="bg1"/>
                        </a:solidFill>
                        <a:ln>
                          <a:noFill/>
                        </a:ln>
                      </wps:spPr>
                      <wps:txbx>
                        <w:txbxContent>
                          <w:p w14:paraId="6414F8CE" w14:textId="77777777" w:rsidR="00867FFC" w:rsidRDefault="00867FFC"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2E955B45" w14:textId="77777777" w:rsidR="00867FFC" w:rsidRDefault="00867FFC" w:rsidP="00407A44">
                            <w:pPr>
                              <w:pStyle w:val="BodyText"/>
                              <w:jc w:val="center"/>
                            </w:pPr>
                          </w:p>
                          <w:p w14:paraId="4139B616" w14:textId="3BC318F3" w:rsidR="00867FFC" w:rsidRDefault="00867FFC" w:rsidP="00407A44">
                            <w:pPr>
                              <w:pStyle w:val="BodyText"/>
                              <w:jc w:val="center"/>
                              <w:rPr>
                                <w:sz w:val="22"/>
                              </w:rPr>
                            </w:pPr>
                            <w:r w:rsidRPr="007A3BF8">
                              <w:rPr>
                                <w:rFonts w:asciiTheme="majorHAnsi" w:hAnsiTheme="majorHAnsi" w:cs="Times New Roman"/>
                                <w:b/>
                                <w:bCs/>
                                <w:noProof/>
                                <w:szCs w:val="20"/>
                              </w:rPr>
                              <w:drawing>
                                <wp:inline distT="0" distB="0" distL="0" distR="0" wp14:anchorId="46A0F4D9" wp14:editId="27DE091E">
                                  <wp:extent cx="944545" cy="914400"/>
                                  <wp:effectExtent l="0" t="0" r="8255" b="0"/>
                                  <wp:docPr id="7" name="Picture 7" descr="S:\CT\Education Team\Product development\Youth\FAE curriculum project\3. Creative\Visual guidelines\Icons, illustrations, templates_final\Icons\BRC_First_Aid_Icon__Fil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Fil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10235" t="18107" r="15750" b="10240"/>
                                          <a:stretch/>
                                        </pic:blipFill>
                                        <pic:spPr bwMode="auto">
                                          <a:xfrm>
                                            <a:off x="0" y="0"/>
                                            <a:ext cx="944694" cy="914544"/>
                                          </a:xfrm>
                                          <a:prstGeom prst="rect">
                                            <a:avLst/>
                                          </a:prstGeom>
                                          <a:noFill/>
                                          <a:ln>
                                            <a:noFill/>
                                          </a:ln>
                                          <a:extLst>
                                            <a:ext uri="{53640926-AAD7-44D8-BBD7-CCE9431645EC}">
                                              <a14:shadowObscured xmlns:a14="http://schemas.microsoft.com/office/drawing/2010/main"/>
                                            </a:ext>
                                          </a:extLst>
                                        </pic:spPr>
                                      </pic:pic>
                                    </a:graphicData>
                                  </a:graphic>
                                </wp:inline>
                              </w:drawing>
                            </w:r>
                          </w:p>
                          <w:p w14:paraId="66EC64E4" w14:textId="156B3858" w:rsidR="00867FFC" w:rsidRDefault="00FF78A4" w:rsidP="003469A5">
                            <w:pPr>
                              <w:pStyle w:val="BodyText"/>
                              <w:jc w:val="center"/>
                              <w:rPr>
                                <w:sz w:val="22"/>
                              </w:rPr>
                            </w:pPr>
                            <w:hyperlink r:id="rId13" w:history="1">
                              <w:r w:rsidR="00867FFC" w:rsidRPr="00F653E1">
                                <w:rPr>
                                  <w:rStyle w:val="Hyperlink"/>
                                  <w:sz w:val="22"/>
                                </w:rPr>
                                <w:t>Film</w:t>
                              </w:r>
                            </w:hyperlink>
                          </w:p>
                          <w:p w14:paraId="5448BE0B" w14:textId="08B98C80" w:rsidR="00867FFC" w:rsidRDefault="00867FFC" w:rsidP="003469A5">
                            <w:pPr>
                              <w:pStyle w:val="BodyText"/>
                              <w:jc w:val="center"/>
                              <w:rPr>
                                <w:sz w:val="22"/>
                              </w:rPr>
                            </w:pPr>
                          </w:p>
                          <w:p w14:paraId="514FBDE6" w14:textId="6D6E636F" w:rsidR="00867FFC" w:rsidRDefault="00F653E1" w:rsidP="003469A5">
                            <w:pPr>
                              <w:pStyle w:val="BodyText"/>
                              <w:jc w:val="center"/>
                              <w:rPr>
                                <w:sz w:val="22"/>
                              </w:rPr>
                            </w:pPr>
                            <w:r>
                              <w:rPr>
                                <w:rFonts w:asciiTheme="majorHAnsi" w:hAnsiTheme="majorHAnsi" w:cs="Times New Roman"/>
                                <w:b/>
                                <w:bCs/>
                                <w:noProof/>
                                <w:sz w:val="24"/>
                              </w:rPr>
                              <w:t xml:space="preserve">       </w:t>
                            </w:r>
                            <w:r w:rsidR="00867FFC">
                              <w:rPr>
                                <w:rFonts w:asciiTheme="majorHAnsi" w:hAnsiTheme="majorHAnsi" w:cs="Times New Roman"/>
                                <w:b/>
                                <w:bCs/>
                                <w:noProof/>
                                <w:sz w:val="24"/>
                              </w:rPr>
                              <w:drawing>
                                <wp:inline distT="0" distB="0" distL="0" distR="0" wp14:anchorId="3DF1DE46" wp14:editId="02E8F149">
                                  <wp:extent cx="854110" cy="803868"/>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C_First_Aid_Icon__Writing.png"/>
                                          <pic:cNvPicPr/>
                                        </pic:nvPicPr>
                                        <pic:blipFill rotWithShape="1">
                                          <a:blip r:embed="rId14">
                                            <a:extLst>
                                              <a:ext uri="{28A0092B-C50C-407E-A947-70E740481C1C}">
                                                <a14:useLocalDpi xmlns:a14="http://schemas.microsoft.com/office/drawing/2010/main" val="0"/>
                                              </a:ext>
                                            </a:extLst>
                                          </a:blip>
                                          <a:srcRect l="22879" t="19770" r="10024" b="16928"/>
                                          <a:stretch/>
                                        </pic:blipFill>
                                        <pic:spPr bwMode="auto">
                                          <a:xfrm>
                                            <a:off x="0" y="0"/>
                                            <a:ext cx="854864" cy="804578"/>
                                          </a:xfrm>
                                          <a:prstGeom prst="rect">
                                            <a:avLst/>
                                          </a:prstGeom>
                                          <a:ln>
                                            <a:noFill/>
                                          </a:ln>
                                          <a:extLst>
                                            <a:ext uri="{53640926-AAD7-44D8-BBD7-CCE9431645EC}">
                                              <a14:shadowObscured xmlns:a14="http://schemas.microsoft.com/office/drawing/2010/main"/>
                                            </a:ext>
                                          </a:extLst>
                                        </pic:spPr>
                                      </pic:pic>
                                    </a:graphicData>
                                  </a:graphic>
                                </wp:inline>
                              </w:drawing>
                            </w:r>
                          </w:p>
                          <w:p w14:paraId="04C3D0BB" w14:textId="672B5120" w:rsidR="00867FFC" w:rsidRDefault="00867FFC" w:rsidP="003469A5">
                            <w:pPr>
                              <w:pStyle w:val="BodyText"/>
                              <w:jc w:val="center"/>
                              <w:rPr>
                                <w:sz w:val="22"/>
                              </w:rPr>
                            </w:pPr>
                          </w:p>
                          <w:p w14:paraId="03D42580" w14:textId="5731EAE1" w:rsidR="00867FFC" w:rsidRPr="003B5494" w:rsidRDefault="00FF78A4" w:rsidP="003469A5">
                            <w:pPr>
                              <w:pStyle w:val="BodyText"/>
                              <w:jc w:val="center"/>
                              <w:rPr>
                                <w:sz w:val="22"/>
                              </w:rPr>
                            </w:pPr>
                            <w:hyperlink r:id="rId15" w:history="1">
                              <w:r w:rsidR="00867FFC" w:rsidRPr="00F653E1">
                                <w:rPr>
                                  <w:rStyle w:val="Hyperlink"/>
                                  <w:sz w:val="22"/>
                                </w:rPr>
                                <w:t>Newspaper article</w:t>
                              </w:r>
                            </w:hyperlink>
                          </w:p>
                          <w:p w14:paraId="2051F767" w14:textId="77777777" w:rsidR="00867FFC" w:rsidRDefault="00867FFC" w:rsidP="00407A44">
                            <w:pPr>
                              <w:pStyle w:val="BodyText"/>
                              <w:jc w:val="center"/>
                            </w:pPr>
                          </w:p>
                          <w:p w14:paraId="038CF8B9" w14:textId="6F0C47CE" w:rsidR="00867FFC" w:rsidRDefault="00867FFC" w:rsidP="00407A44">
                            <w:pPr>
                              <w:pStyle w:val="BodyText"/>
                              <w:jc w:val="center"/>
                            </w:pPr>
                          </w:p>
                          <w:p w14:paraId="5C93EB88" w14:textId="77777777" w:rsidR="00867FFC" w:rsidRDefault="00867FFC" w:rsidP="00407A44">
                            <w:pPr>
                              <w:pStyle w:val="BodyText"/>
                              <w:jc w:val="center"/>
                              <w:rPr>
                                <w:rFonts w:asciiTheme="majorHAnsi" w:hAnsiTheme="majorHAnsi" w:cs="Times New Roman"/>
                                <w:b/>
                                <w:bCs/>
                              </w:rPr>
                            </w:pPr>
                          </w:p>
                          <w:p w14:paraId="31BFA1AA" w14:textId="77777777" w:rsidR="00867FFC" w:rsidRDefault="00867FFC" w:rsidP="00407A44">
                            <w:pPr>
                              <w:pStyle w:val="BodyText"/>
                              <w:jc w:val="center"/>
                              <w:rPr>
                                <w:rFonts w:asciiTheme="majorHAnsi" w:hAnsiTheme="majorHAnsi" w:cs="Times New Roman"/>
                                <w:b/>
                                <w:bCs/>
                              </w:rPr>
                            </w:pPr>
                          </w:p>
                          <w:p w14:paraId="3463DEAA" w14:textId="77777777" w:rsidR="00867FFC" w:rsidRDefault="00867FFC" w:rsidP="00407A44">
                            <w:pPr>
                              <w:pStyle w:val="BodyText"/>
                              <w:jc w:val="center"/>
                              <w:rPr>
                                <w:rFonts w:asciiTheme="minorHAnsi" w:hAnsiTheme="minorHAnsi" w:cs="Times New Roman"/>
                                <w:color w:val="FF0000"/>
                                <w:szCs w:val="20"/>
                              </w:rPr>
                            </w:pPr>
                          </w:p>
                          <w:p w14:paraId="7661E510" w14:textId="77777777" w:rsidR="00867FFC" w:rsidRDefault="00867FFC" w:rsidP="00407A44">
                            <w:pPr>
                              <w:pStyle w:val="BodyText"/>
                              <w:jc w:val="center"/>
                              <w:rPr>
                                <w:rFonts w:asciiTheme="minorHAnsi" w:hAnsiTheme="minorHAnsi" w:cs="Times New Roman"/>
                                <w:color w:val="FF0000"/>
                                <w:szCs w:val="20"/>
                              </w:rPr>
                            </w:pPr>
                          </w:p>
                          <w:p w14:paraId="249D97B1" w14:textId="6AC21126" w:rsidR="00867FFC" w:rsidRDefault="00867FFC" w:rsidP="00407A44">
                            <w:pPr>
                              <w:pStyle w:val="BodyText"/>
                              <w:jc w:val="center"/>
                              <w:rPr>
                                <w:rFonts w:asciiTheme="minorHAnsi" w:hAnsiTheme="minorHAnsi" w:cs="Times New Roman"/>
                                <w:color w:val="000000" w:themeColor="text1"/>
                                <w:szCs w:val="20"/>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D7B2E1" id="Text Box 22" o:spid="_x0000_s1036" type="#_x0000_t202" style="position:absolute;margin-left:0;margin-top:248.55pt;width:144.25pt;height:237.9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" fillcolor="white [3212]" stroked="f">
                <v:textbox inset="2mm,3mm,2mm,3mm">
                  <w:txbxContent>
                    <w:p w14:paraId="6414F8CE" w14:textId="77777777" w:rsidR="00867FFC" w:rsidRDefault="00867FFC"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2E955B45" w14:textId="77777777" w:rsidR="00867FFC" w:rsidRDefault="00867FFC" w:rsidP="00407A44">
                      <w:pPr>
                        <w:pStyle w:val="BodyText"/>
                        <w:jc w:val="center"/>
                      </w:pPr>
                    </w:p>
                    <w:p w14:paraId="4139B616" w14:textId="3BC318F3" w:rsidR="00867FFC" w:rsidRDefault="00867FFC" w:rsidP="00407A44">
                      <w:pPr>
                        <w:pStyle w:val="BodyText"/>
                        <w:jc w:val="center"/>
                        <w:rPr>
                          <w:sz w:val="22"/>
                        </w:rPr>
                      </w:pPr>
                      <w:r w:rsidRPr="007A3BF8">
                        <w:rPr>
                          <w:rFonts w:asciiTheme="majorHAnsi" w:hAnsiTheme="majorHAnsi" w:cs="Times New Roman"/>
                          <w:b/>
                          <w:bCs/>
                          <w:noProof/>
                          <w:szCs w:val="20"/>
                        </w:rPr>
                        <w:drawing>
                          <wp:inline distT="0" distB="0" distL="0" distR="0" wp14:anchorId="46A0F4D9" wp14:editId="27DE091E">
                            <wp:extent cx="944545" cy="914400"/>
                            <wp:effectExtent l="0" t="0" r="8255" b="0"/>
                            <wp:docPr id="7" name="Picture 7" descr="S:\CT\Education Team\Product development\Youth\FAE curriculum project\3. Creative\Visual guidelines\Icons, illustrations, templates_final\Icons\BRC_First_Aid_Icon__Fil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Fil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10235" t="18107" r="15750" b="10240"/>
                                    <a:stretch/>
                                  </pic:blipFill>
                                  <pic:spPr bwMode="auto">
                                    <a:xfrm>
                                      <a:off x="0" y="0"/>
                                      <a:ext cx="944694" cy="914544"/>
                                    </a:xfrm>
                                    <a:prstGeom prst="rect">
                                      <a:avLst/>
                                    </a:prstGeom>
                                    <a:noFill/>
                                    <a:ln>
                                      <a:noFill/>
                                    </a:ln>
                                    <a:extLst>
                                      <a:ext uri="{53640926-AAD7-44D8-BBD7-CCE9431645EC}">
                                        <a14:shadowObscured xmlns:a14="http://schemas.microsoft.com/office/drawing/2010/main"/>
                                      </a:ext>
                                    </a:extLst>
                                  </pic:spPr>
                                </pic:pic>
                              </a:graphicData>
                            </a:graphic>
                          </wp:inline>
                        </w:drawing>
                      </w:r>
                    </w:p>
                    <w:p w14:paraId="66EC64E4" w14:textId="156B3858" w:rsidR="00867FFC" w:rsidRDefault="00FF78A4" w:rsidP="003469A5">
                      <w:pPr>
                        <w:pStyle w:val="BodyText"/>
                        <w:jc w:val="center"/>
                        <w:rPr>
                          <w:sz w:val="22"/>
                        </w:rPr>
                      </w:pPr>
                      <w:hyperlink r:id="rId16" w:history="1">
                        <w:r w:rsidR="00867FFC" w:rsidRPr="00F653E1">
                          <w:rPr>
                            <w:rStyle w:val="Hyperlink"/>
                            <w:sz w:val="22"/>
                          </w:rPr>
                          <w:t>Film</w:t>
                        </w:r>
                      </w:hyperlink>
                    </w:p>
                    <w:p w14:paraId="5448BE0B" w14:textId="08B98C80" w:rsidR="00867FFC" w:rsidRDefault="00867FFC" w:rsidP="003469A5">
                      <w:pPr>
                        <w:pStyle w:val="BodyText"/>
                        <w:jc w:val="center"/>
                        <w:rPr>
                          <w:sz w:val="22"/>
                        </w:rPr>
                      </w:pPr>
                    </w:p>
                    <w:p w14:paraId="514FBDE6" w14:textId="6D6E636F" w:rsidR="00867FFC" w:rsidRDefault="00F653E1" w:rsidP="003469A5">
                      <w:pPr>
                        <w:pStyle w:val="BodyText"/>
                        <w:jc w:val="center"/>
                        <w:rPr>
                          <w:sz w:val="22"/>
                        </w:rPr>
                      </w:pPr>
                      <w:r>
                        <w:rPr>
                          <w:rFonts w:asciiTheme="majorHAnsi" w:hAnsiTheme="majorHAnsi" w:cs="Times New Roman"/>
                          <w:b/>
                          <w:bCs/>
                          <w:noProof/>
                          <w:sz w:val="24"/>
                        </w:rPr>
                        <w:t xml:space="preserve">       </w:t>
                      </w:r>
                      <w:r w:rsidR="00867FFC">
                        <w:rPr>
                          <w:rFonts w:asciiTheme="majorHAnsi" w:hAnsiTheme="majorHAnsi" w:cs="Times New Roman"/>
                          <w:b/>
                          <w:bCs/>
                          <w:noProof/>
                          <w:sz w:val="24"/>
                        </w:rPr>
                        <w:drawing>
                          <wp:inline distT="0" distB="0" distL="0" distR="0" wp14:anchorId="3DF1DE46" wp14:editId="02E8F149">
                            <wp:extent cx="854110" cy="803868"/>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C_First_Aid_Icon__Writing.png"/>
                                    <pic:cNvPicPr/>
                                  </pic:nvPicPr>
                                  <pic:blipFill rotWithShape="1">
                                    <a:blip r:embed="rId14">
                                      <a:extLst>
                                        <a:ext uri="{28A0092B-C50C-407E-A947-70E740481C1C}">
                                          <a14:useLocalDpi xmlns:a14="http://schemas.microsoft.com/office/drawing/2010/main" val="0"/>
                                        </a:ext>
                                      </a:extLst>
                                    </a:blip>
                                    <a:srcRect l="22879" t="19770" r="10024" b="16928"/>
                                    <a:stretch/>
                                  </pic:blipFill>
                                  <pic:spPr bwMode="auto">
                                    <a:xfrm>
                                      <a:off x="0" y="0"/>
                                      <a:ext cx="854864" cy="804578"/>
                                    </a:xfrm>
                                    <a:prstGeom prst="rect">
                                      <a:avLst/>
                                    </a:prstGeom>
                                    <a:ln>
                                      <a:noFill/>
                                    </a:ln>
                                    <a:extLst>
                                      <a:ext uri="{53640926-AAD7-44D8-BBD7-CCE9431645EC}">
                                        <a14:shadowObscured xmlns:a14="http://schemas.microsoft.com/office/drawing/2010/main"/>
                                      </a:ext>
                                    </a:extLst>
                                  </pic:spPr>
                                </pic:pic>
                              </a:graphicData>
                            </a:graphic>
                          </wp:inline>
                        </w:drawing>
                      </w:r>
                    </w:p>
                    <w:p w14:paraId="04C3D0BB" w14:textId="672B5120" w:rsidR="00867FFC" w:rsidRDefault="00867FFC" w:rsidP="003469A5">
                      <w:pPr>
                        <w:pStyle w:val="BodyText"/>
                        <w:jc w:val="center"/>
                        <w:rPr>
                          <w:sz w:val="22"/>
                        </w:rPr>
                      </w:pPr>
                    </w:p>
                    <w:p w14:paraId="03D42580" w14:textId="5731EAE1" w:rsidR="00867FFC" w:rsidRPr="003B5494" w:rsidRDefault="00FF78A4" w:rsidP="003469A5">
                      <w:pPr>
                        <w:pStyle w:val="BodyText"/>
                        <w:jc w:val="center"/>
                        <w:rPr>
                          <w:sz w:val="22"/>
                        </w:rPr>
                      </w:pPr>
                      <w:hyperlink r:id="rId17" w:history="1">
                        <w:r w:rsidR="00867FFC" w:rsidRPr="00F653E1">
                          <w:rPr>
                            <w:rStyle w:val="Hyperlink"/>
                            <w:sz w:val="22"/>
                          </w:rPr>
                          <w:t>Newspaper article</w:t>
                        </w:r>
                      </w:hyperlink>
                    </w:p>
                    <w:p w14:paraId="2051F767" w14:textId="77777777" w:rsidR="00867FFC" w:rsidRDefault="00867FFC" w:rsidP="00407A44">
                      <w:pPr>
                        <w:pStyle w:val="BodyText"/>
                        <w:jc w:val="center"/>
                      </w:pPr>
                    </w:p>
                    <w:p w14:paraId="038CF8B9" w14:textId="6F0C47CE" w:rsidR="00867FFC" w:rsidRDefault="00867FFC" w:rsidP="00407A44">
                      <w:pPr>
                        <w:pStyle w:val="BodyText"/>
                        <w:jc w:val="center"/>
                      </w:pPr>
                    </w:p>
                    <w:p w14:paraId="5C93EB88" w14:textId="77777777" w:rsidR="00867FFC" w:rsidRDefault="00867FFC" w:rsidP="00407A44">
                      <w:pPr>
                        <w:pStyle w:val="BodyText"/>
                        <w:jc w:val="center"/>
                        <w:rPr>
                          <w:rFonts w:asciiTheme="majorHAnsi" w:hAnsiTheme="majorHAnsi" w:cs="Times New Roman"/>
                          <w:b/>
                          <w:bCs/>
                        </w:rPr>
                      </w:pPr>
                    </w:p>
                    <w:p w14:paraId="31BFA1AA" w14:textId="77777777" w:rsidR="00867FFC" w:rsidRDefault="00867FFC" w:rsidP="00407A44">
                      <w:pPr>
                        <w:pStyle w:val="BodyText"/>
                        <w:jc w:val="center"/>
                        <w:rPr>
                          <w:rFonts w:asciiTheme="majorHAnsi" w:hAnsiTheme="majorHAnsi" w:cs="Times New Roman"/>
                          <w:b/>
                          <w:bCs/>
                        </w:rPr>
                      </w:pPr>
                    </w:p>
                    <w:p w14:paraId="3463DEAA" w14:textId="77777777" w:rsidR="00867FFC" w:rsidRDefault="00867FFC" w:rsidP="00407A44">
                      <w:pPr>
                        <w:pStyle w:val="BodyText"/>
                        <w:jc w:val="center"/>
                        <w:rPr>
                          <w:rFonts w:asciiTheme="minorHAnsi" w:hAnsiTheme="minorHAnsi" w:cs="Times New Roman"/>
                          <w:color w:val="FF0000"/>
                          <w:szCs w:val="20"/>
                        </w:rPr>
                      </w:pPr>
                    </w:p>
                    <w:p w14:paraId="7661E510" w14:textId="77777777" w:rsidR="00867FFC" w:rsidRDefault="00867FFC" w:rsidP="00407A44">
                      <w:pPr>
                        <w:pStyle w:val="BodyText"/>
                        <w:jc w:val="center"/>
                        <w:rPr>
                          <w:rFonts w:asciiTheme="minorHAnsi" w:hAnsiTheme="minorHAnsi" w:cs="Times New Roman"/>
                          <w:color w:val="FF0000"/>
                          <w:szCs w:val="20"/>
                        </w:rPr>
                      </w:pPr>
                    </w:p>
                    <w:p w14:paraId="249D97B1" w14:textId="6AC21126" w:rsidR="00867FFC" w:rsidRDefault="00867FFC" w:rsidP="00407A44">
                      <w:pPr>
                        <w:pStyle w:val="BodyText"/>
                        <w:jc w:val="center"/>
                        <w:rPr>
                          <w:rFonts w:asciiTheme="minorHAnsi" w:hAnsiTheme="minorHAnsi" w:cs="Times New Roman"/>
                          <w:color w:val="000000" w:themeColor="text1"/>
                          <w:szCs w:val="20"/>
                        </w:rPr>
                      </w:pPr>
                    </w:p>
                  </w:txbxContent>
                </v:textbox>
                <w10:wrap type="tight" anchorx="margin" anchory="page"/>
              </v:shape>
            </w:pict>
          </mc:Fallback>
        </mc:AlternateContent>
      </w:r>
    </w:p>
    <w:p w14:paraId="33DBF06A" w14:textId="054E703E" w:rsidR="00407A44" w:rsidRDefault="00C7684B" w:rsidP="003B5494">
      <w:pPr>
        <w:pStyle w:val="BodyText"/>
        <w:spacing w:after="120"/>
        <w:rPr>
          <w:rFonts w:ascii="HelveticaNeueLT Pro 65 Md" w:hAnsi="HelveticaNeueLT Pro 65 Md" w:cs="HelveticaNeueLT Pro 65 Md"/>
          <w:color w:val="EE2A24"/>
          <w:sz w:val="30"/>
          <w:szCs w:val="30"/>
        </w:rPr>
      </w:pPr>
      <w:r>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7456" behindDoc="0" locked="0" layoutInCell="1" allowOverlap="1" wp14:anchorId="1AA5D41B" wp14:editId="66C6D57D">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6E06EB2"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 o:spid="_x0000_s1026" type="#_x0000_t34"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strokecolor="#c50119 [3044]"/>
            </w:pict>
          </mc:Fallback>
        </mc:AlternateContent>
      </w:r>
      <w:r w:rsidR="00407A44">
        <w:rPr>
          <w:rFonts w:ascii="HelveticaNeueLT Pro 65 Md" w:hAnsi="HelveticaNeueLT Pro 65 Md" w:cs="HelveticaNeueLT Pro 65 Md"/>
          <w:color w:val="EE2A24"/>
          <w:sz w:val="30"/>
          <w:szCs w:val="30"/>
        </w:rPr>
        <w:t>Learning objective</w:t>
      </w:r>
      <w:r w:rsidR="003B5494">
        <w:rPr>
          <w:rFonts w:ascii="HelveticaNeueLT Pro 65 Md" w:hAnsi="HelveticaNeueLT Pro 65 Md" w:cs="HelveticaNeueLT Pro 65 Md"/>
          <w:color w:val="EE2A24"/>
          <w:sz w:val="30"/>
          <w:szCs w:val="30"/>
        </w:rPr>
        <w:t>s</w:t>
      </w:r>
    </w:p>
    <w:p w14:paraId="4C9E4E10" w14:textId="77777777" w:rsidR="0089051B" w:rsidRPr="0089051B" w:rsidRDefault="0089051B" w:rsidP="0089051B">
      <w:pPr>
        <w:pStyle w:val="Bodyheader1"/>
        <w:numPr>
          <w:ilvl w:val="0"/>
          <w:numId w:val="19"/>
        </w:numPr>
        <w:rPr>
          <w:b w:val="0"/>
          <w:sz w:val="22"/>
        </w:rPr>
      </w:pPr>
      <w:r w:rsidRPr="0089051B">
        <w:rPr>
          <w:b w:val="0"/>
          <w:sz w:val="22"/>
        </w:rPr>
        <w:t>Learn about the bystander effect</w:t>
      </w:r>
    </w:p>
    <w:p w14:paraId="70259978" w14:textId="77777777" w:rsidR="0089051B" w:rsidRPr="0089051B" w:rsidRDefault="0089051B" w:rsidP="0089051B">
      <w:pPr>
        <w:pStyle w:val="Bodyheader1"/>
        <w:numPr>
          <w:ilvl w:val="0"/>
          <w:numId w:val="19"/>
        </w:numPr>
        <w:rPr>
          <w:b w:val="0"/>
          <w:sz w:val="22"/>
        </w:rPr>
      </w:pPr>
      <w:r w:rsidRPr="0089051B">
        <w:rPr>
          <w:b w:val="0"/>
          <w:sz w:val="22"/>
        </w:rPr>
        <w:t>Understand why people might not feel able to help</w:t>
      </w:r>
    </w:p>
    <w:p w14:paraId="6D7D92BE" w14:textId="77777777" w:rsidR="0089051B" w:rsidRPr="0089051B" w:rsidRDefault="0089051B" w:rsidP="0089051B">
      <w:pPr>
        <w:pStyle w:val="Bodyheader1"/>
        <w:numPr>
          <w:ilvl w:val="0"/>
          <w:numId w:val="19"/>
        </w:numPr>
        <w:rPr>
          <w:b w:val="0"/>
          <w:sz w:val="22"/>
        </w:rPr>
      </w:pPr>
      <w:r w:rsidRPr="0089051B">
        <w:rPr>
          <w:b w:val="0"/>
          <w:sz w:val="22"/>
        </w:rPr>
        <w:t>Think about what motivates people to help others</w:t>
      </w:r>
    </w:p>
    <w:p w14:paraId="0573707F" w14:textId="77777777" w:rsidR="0089051B" w:rsidRPr="0089051B" w:rsidRDefault="0089051B" w:rsidP="0089051B">
      <w:pPr>
        <w:pStyle w:val="Bodyheader1"/>
        <w:numPr>
          <w:ilvl w:val="0"/>
          <w:numId w:val="19"/>
        </w:numPr>
        <w:rPr>
          <w:b w:val="0"/>
          <w:sz w:val="22"/>
        </w:rPr>
      </w:pPr>
      <w:r w:rsidRPr="0089051B">
        <w:rPr>
          <w:b w:val="0"/>
          <w:sz w:val="22"/>
        </w:rPr>
        <w:t>Feel able to help someone in need of first aid</w:t>
      </w:r>
    </w:p>
    <w:p w14:paraId="615D37FA" w14:textId="77777777" w:rsidR="002C2266" w:rsidRDefault="002C2266" w:rsidP="00C8006B">
      <w:pPr>
        <w:pStyle w:val="Bodyheader1"/>
      </w:pPr>
    </w:p>
    <w:p w14:paraId="6A51273F" w14:textId="77777777" w:rsidR="00867FFC" w:rsidRDefault="00407A44" w:rsidP="003469A5">
      <w:pPr>
        <w:pStyle w:val="Heading2"/>
        <w:spacing w:after="120"/>
      </w:pPr>
      <w:r>
        <w:t>Overview</w:t>
      </w:r>
    </w:p>
    <w:p w14:paraId="0F445FC6" w14:textId="5ECA7669" w:rsidR="00867FFC" w:rsidRPr="00867FFC" w:rsidRDefault="00867FFC" w:rsidP="00867FFC">
      <w:pPr>
        <w:pStyle w:val="Heading2"/>
        <w:spacing w:after="120"/>
      </w:pPr>
      <w:r>
        <w:rPr>
          <w:color w:val="auto"/>
          <w:sz w:val="22"/>
        </w:rPr>
        <w:t>Watch a film and read a newspaper article that show the bystander effect in action. Discuss the impact of the bystander effect and what learners can do to overcome it.</w:t>
      </w:r>
    </w:p>
    <w:p w14:paraId="6F666DB2" w14:textId="77777777" w:rsidR="00B12F90" w:rsidRPr="00B12F90" w:rsidRDefault="00B12F90" w:rsidP="003B5494">
      <w:pPr>
        <w:pStyle w:val="Heading2"/>
        <w:spacing w:after="120"/>
      </w:pPr>
      <w:r w:rsidRPr="00B12F90">
        <w:t>Preparation</w:t>
      </w:r>
    </w:p>
    <w:p w14:paraId="7BC43A49" w14:textId="1FEEFD3F" w:rsidR="003469A5" w:rsidRDefault="0089051B" w:rsidP="00867FFC">
      <w:pPr>
        <w:pStyle w:val="BodyText"/>
        <w:spacing w:after="120"/>
        <w:ind w:right="-1417"/>
      </w:pPr>
      <w:r>
        <w:rPr>
          <w:sz w:val="22"/>
        </w:rPr>
        <w:t>Be able to play the film, and share the newspaper articles, either on screen or by printing them out</w:t>
      </w:r>
      <w:r w:rsidR="003469A5" w:rsidRPr="003469A5">
        <w:rPr>
          <w:sz w:val="22"/>
        </w:rPr>
        <w:t>.</w:t>
      </w:r>
    </w:p>
    <w:p w14:paraId="157F0674" w14:textId="7110E7A6" w:rsidR="003B5494" w:rsidRDefault="003B5494" w:rsidP="003B5494">
      <w:pPr>
        <w:pStyle w:val="Heading2"/>
        <w:spacing w:after="120"/>
      </w:pPr>
      <w:r>
        <w:t>Delivering</w:t>
      </w:r>
      <w:r w:rsidR="00B12F90" w:rsidRPr="00FF3085">
        <w:t xml:space="preserve"> the activity</w:t>
      </w:r>
    </w:p>
    <w:p w14:paraId="2A85955B" w14:textId="3DB48F4D" w:rsidR="0089051B" w:rsidRPr="00BF623A" w:rsidRDefault="0089051B" w:rsidP="00BF623A">
      <w:pPr>
        <w:pStyle w:val="ListParagraph"/>
        <w:widowControl/>
        <w:numPr>
          <w:ilvl w:val="0"/>
          <w:numId w:val="40"/>
        </w:numPr>
        <w:tabs>
          <w:tab w:val="left" w:pos="2098"/>
        </w:tabs>
        <w:autoSpaceDE/>
        <w:autoSpaceDN/>
        <w:spacing w:after="120" w:line="360" w:lineRule="auto"/>
        <w:ind w:left="397" w:right="2"/>
        <w:rPr>
          <w:rFonts w:ascii="Arial" w:eastAsia="MS Gothic" w:hAnsi="Arial" w:cs="Arial"/>
          <w:bCs/>
          <w:color w:val="0000FF"/>
          <w:sz w:val="22"/>
          <w:szCs w:val="22"/>
          <w:u w:val="single"/>
          <w:lang w:val="en-US" w:eastAsia="en-US" w:bidi="ar-SA"/>
        </w:rPr>
      </w:pPr>
      <w:r w:rsidRPr="00BF623A">
        <w:rPr>
          <w:rFonts w:ascii="Arial" w:eastAsia="MS Gothic" w:hAnsi="Arial" w:cs="Arial"/>
          <w:bCs/>
          <w:sz w:val="22"/>
          <w:szCs w:val="22"/>
          <w:lang w:val="en-US" w:eastAsia="en-US" w:bidi="ar-SA"/>
        </w:rPr>
        <w:t xml:space="preserve">Watch the film with learners: </w:t>
      </w:r>
      <w:bookmarkStart w:id="0" w:name="_Hlk21697544"/>
      <w:r w:rsidRPr="00BF623A">
        <w:rPr>
          <w:rFonts w:ascii="Calibri" w:eastAsia="Calibri" w:hAnsi="Calibri" w:cs="Times New Roman"/>
          <w:sz w:val="22"/>
          <w:szCs w:val="22"/>
          <w:lang w:eastAsia="en-US" w:bidi="ar-SA"/>
        </w:rPr>
        <w:fldChar w:fldCharType="begin"/>
      </w:r>
      <w:r w:rsidRPr="00BF623A">
        <w:rPr>
          <w:rFonts w:ascii="Calibri" w:eastAsia="Calibri" w:hAnsi="Calibri" w:cs="Times New Roman"/>
          <w:sz w:val="22"/>
          <w:szCs w:val="22"/>
          <w:lang w:eastAsia="en-US" w:bidi="ar-SA"/>
        </w:rPr>
        <w:instrText xml:space="preserve"> HYPERLINK "https://www.youtube.com/watch?v=OSsPfbup0ac" </w:instrText>
      </w:r>
      <w:r w:rsidRPr="00BF623A">
        <w:rPr>
          <w:rFonts w:ascii="Calibri" w:eastAsia="Calibri" w:hAnsi="Calibri" w:cs="Times New Roman"/>
          <w:sz w:val="22"/>
          <w:szCs w:val="22"/>
          <w:lang w:eastAsia="en-US" w:bidi="ar-SA"/>
        </w:rPr>
        <w:fldChar w:fldCharType="separate"/>
      </w:r>
      <w:r w:rsidRPr="00BF623A">
        <w:rPr>
          <w:rFonts w:ascii="Arial" w:eastAsia="MS Gothic" w:hAnsi="Arial" w:cs="Arial"/>
          <w:bCs/>
          <w:color w:val="0000FF"/>
          <w:sz w:val="22"/>
          <w:szCs w:val="22"/>
          <w:u w:val="single"/>
          <w:lang w:val="en-US" w:eastAsia="en-US" w:bidi="ar-SA"/>
        </w:rPr>
        <w:t>https://www.youtube.com/watch?v=OSsPfbup0ac</w:t>
      </w:r>
      <w:r w:rsidRPr="00BF623A">
        <w:rPr>
          <w:rFonts w:ascii="Arial" w:eastAsia="MS Gothic" w:hAnsi="Arial" w:cs="Arial"/>
          <w:bCs/>
          <w:color w:val="0000FF"/>
          <w:sz w:val="22"/>
          <w:szCs w:val="22"/>
          <w:u w:val="single"/>
          <w:lang w:val="en-US" w:eastAsia="en-US" w:bidi="ar-SA"/>
        </w:rPr>
        <w:fldChar w:fldCharType="end"/>
      </w:r>
      <w:bookmarkEnd w:id="0"/>
    </w:p>
    <w:p w14:paraId="0C5BF1C9" w14:textId="0F9CBA93" w:rsidR="0089051B" w:rsidRPr="00BF623A" w:rsidRDefault="0089051B" w:rsidP="00BF623A">
      <w:pPr>
        <w:widowControl/>
        <w:autoSpaceDE/>
        <w:autoSpaceDN/>
        <w:spacing w:after="120" w:line="360" w:lineRule="auto"/>
        <w:ind w:left="397"/>
        <w:rPr>
          <w:rFonts w:ascii="Arial" w:eastAsia="MS Gothic" w:hAnsi="Arial" w:cs="Arial"/>
          <w:bCs/>
          <w:i/>
          <w:lang w:val="en-US" w:eastAsia="en-US" w:bidi="ar-SA"/>
        </w:rPr>
      </w:pPr>
      <w:r w:rsidRPr="00BF623A">
        <w:rPr>
          <w:rFonts w:ascii="Arial" w:eastAsia="MS Gothic" w:hAnsi="Arial" w:cs="Arial"/>
          <w:bCs/>
          <w:i/>
          <w:lang w:val="en-US" w:eastAsia="en-US" w:bidi="ar-SA"/>
        </w:rPr>
        <w:t xml:space="preserve">The film shows actors posing as injured or collapsed members of the public, with a commentary on people that do and don’t intervene to help.  The footage discusses the bystander effect in more detail; you can use the </w:t>
      </w:r>
      <w:r w:rsidR="00BF623A">
        <w:rPr>
          <w:rFonts w:ascii="Arial" w:eastAsia="MS Gothic" w:hAnsi="Arial" w:cs="Arial"/>
          <w:bCs/>
          <w:i/>
          <w:lang w:val="en-US" w:eastAsia="en-US" w:bidi="ar-SA"/>
        </w:rPr>
        <w:t xml:space="preserve">suggested prompt </w:t>
      </w:r>
      <w:r w:rsidRPr="00BF623A">
        <w:rPr>
          <w:rFonts w:ascii="Arial" w:eastAsia="MS Gothic" w:hAnsi="Arial" w:cs="Arial"/>
          <w:bCs/>
          <w:i/>
          <w:lang w:val="en-US" w:eastAsia="en-US" w:bidi="ar-SA"/>
        </w:rPr>
        <w:t xml:space="preserve">questions below to discuss the film with learners. </w:t>
      </w:r>
    </w:p>
    <w:p w14:paraId="3A1C8F9E" w14:textId="18328E0B" w:rsidR="0089051B" w:rsidRPr="0089051B" w:rsidRDefault="0089051B" w:rsidP="00BF623A">
      <w:pPr>
        <w:autoSpaceDE/>
        <w:autoSpaceDN/>
        <w:spacing w:line="360" w:lineRule="auto"/>
        <w:ind w:left="57"/>
        <w:outlineLvl w:val="1"/>
        <w:rPr>
          <w:rFonts w:ascii="Arial" w:eastAsia="Arial" w:hAnsi="Arial" w:cs="Arial"/>
          <w:bCs/>
          <w:spacing w:val="-1"/>
          <w:sz w:val="18"/>
          <w:lang w:val="en-US" w:eastAsia="en-US" w:bidi="ar-SA"/>
        </w:rPr>
      </w:pPr>
      <w:r w:rsidRPr="0089051B">
        <w:rPr>
          <w:rFonts w:ascii="Arial" w:eastAsia="Arial" w:hAnsi="Arial" w:cs="Arial"/>
          <w:bCs/>
          <w:spacing w:val="-1"/>
          <w:szCs w:val="28"/>
          <w:lang w:val="en-US" w:eastAsia="en-US" w:bidi="ar-SA"/>
        </w:rPr>
        <w:t>Prompt questions</w:t>
      </w:r>
    </w:p>
    <w:p w14:paraId="74BE7B6F" w14:textId="77777777" w:rsidR="0089051B" w:rsidRPr="0089051B" w:rsidRDefault="0089051B" w:rsidP="0089051B">
      <w:pPr>
        <w:pStyle w:val="ListParagraph"/>
        <w:spacing w:after="120"/>
        <w:ind w:left="341" w:right="-1134"/>
        <w:rPr>
          <w:sz w:val="22"/>
        </w:rPr>
      </w:pPr>
      <w:bookmarkStart w:id="1" w:name="_Hlk21697633"/>
      <w:r w:rsidRPr="0089051B">
        <w:rPr>
          <w:sz w:val="22"/>
        </w:rPr>
        <w:t>What is happening in the film? How do people react? Does anything change their actions?</w:t>
      </w:r>
    </w:p>
    <w:p w14:paraId="4A9245C3" w14:textId="77777777" w:rsidR="0089051B" w:rsidRPr="0089051B" w:rsidRDefault="0089051B" w:rsidP="0089051B">
      <w:pPr>
        <w:pStyle w:val="ListParagraph"/>
        <w:spacing w:after="120"/>
        <w:ind w:left="341" w:right="-1134"/>
        <w:rPr>
          <w:sz w:val="22"/>
        </w:rPr>
      </w:pPr>
      <w:r w:rsidRPr="0089051B">
        <w:rPr>
          <w:sz w:val="22"/>
        </w:rPr>
        <w:t>What might the people be thinking as they walk past the man or woman on the steps?</w:t>
      </w:r>
    </w:p>
    <w:p w14:paraId="688B2E2B" w14:textId="77777777" w:rsidR="0089051B" w:rsidRPr="0089051B" w:rsidRDefault="0089051B" w:rsidP="0089051B">
      <w:pPr>
        <w:pStyle w:val="ListParagraph"/>
        <w:spacing w:after="120"/>
        <w:ind w:left="341" w:right="-1134"/>
        <w:rPr>
          <w:sz w:val="22"/>
        </w:rPr>
      </w:pPr>
      <w:r w:rsidRPr="0089051B">
        <w:rPr>
          <w:sz w:val="22"/>
        </w:rPr>
        <w:t>What might be stopping people from helping? (Ask learners what thoughts people passing by might have and what they might observe about the person needing help, e.g. it’s not for me to intervene, I think they are drunk, I should leave them alone, etc.)</w:t>
      </w:r>
    </w:p>
    <w:p w14:paraId="3E7709C7" w14:textId="77777777" w:rsidR="0089051B" w:rsidRPr="0089051B" w:rsidRDefault="0089051B" w:rsidP="0089051B">
      <w:pPr>
        <w:pStyle w:val="ListParagraph"/>
        <w:spacing w:after="120"/>
        <w:ind w:left="341" w:right="-1134"/>
        <w:rPr>
          <w:sz w:val="22"/>
        </w:rPr>
      </w:pPr>
      <w:r w:rsidRPr="0089051B">
        <w:rPr>
          <w:sz w:val="22"/>
        </w:rPr>
        <w:t xml:space="preserve">What internal conflicts or factors might stop them from intervening, in the film? (e.g. I’m late for work, </w:t>
      </w:r>
      <w:r w:rsidRPr="0089051B">
        <w:rPr>
          <w:sz w:val="22"/>
        </w:rPr>
        <w:lastRenderedPageBreak/>
        <w:t>there’s lots of other people who will help, I don’t know what to do, I’m too busy, etc.)</w:t>
      </w:r>
    </w:p>
    <w:p w14:paraId="77BEEF2E" w14:textId="77777777" w:rsidR="0089051B" w:rsidRPr="0089051B" w:rsidRDefault="0089051B" w:rsidP="0089051B">
      <w:pPr>
        <w:pStyle w:val="ListParagraph"/>
        <w:spacing w:after="120"/>
        <w:ind w:left="341" w:right="-1134"/>
        <w:rPr>
          <w:sz w:val="22"/>
        </w:rPr>
      </w:pPr>
      <w:r w:rsidRPr="0089051B">
        <w:rPr>
          <w:sz w:val="22"/>
        </w:rPr>
        <w:t xml:space="preserve">Watch the video again, from 0:00–0:34 and then from 1:15–1:38, and identify two key reasons why the passers-by may not have stepped in to help.  </w:t>
      </w:r>
    </w:p>
    <w:p w14:paraId="72EABA62" w14:textId="77777777" w:rsidR="0089051B" w:rsidRPr="0089051B" w:rsidRDefault="0089051B" w:rsidP="0089051B">
      <w:pPr>
        <w:pStyle w:val="ListParagraph"/>
        <w:spacing w:after="120"/>
        <w:ind w:left="341" w:right="-1134"/>
        <w:rPr>
          <w:sz w:val="22"/>
        </w:rPr>
      </w:pPr>
      <w:r w:rsidRPr="0089051B">
        <w:rPr>
          <w:sz w:val="22"/>
        </w:rPr>
        <w:t>The two key factors psychologists say lead to the bystander effect are:</w:t>
      </w:r>
    </w:p>
    <w:p w14:paraId="4A7E6987" w14:textId="77777777" w:rsidR="00BF623A" w:rsidRPr="00BF623A" w:rsidRDefault="0089051B" w:rsidP="00BF623A">
      <w:pPr>
        <w:pStyle w:val="ListParagraph"/>
        <w:numPr>
          <w:ilvl w:val="0"/>
          <w:numId w:val="44"/>
        </w:numPr>
        <w:spacing w:after="120"/>
        <w:rPr>
          <w:rFonts w:asciiTheme="minorHAnsi" w:hAnsiTheme="minorHAnsi"/>
          <w:sz w:val="22"/>
          <w:lang w:val="en-US" w:eastAsia="en-US" w:bidi="ar-SA"/>
        </w:rPr>
      </w:pPr>
      <w:r w:rsidRPr="00BF623A">
        <w:rPr>
          <w:rFonts w:asciiTheme="minorHAnsi" w:hAnsiTheme="minorHAnsi"/>
          <w:sz w:val="22"/>
          <w:lang w:val="en-US" w:eastAsia="en-US" w:bidi="ar-SA"/>
        </w:rPr>
        <w:t>Diffusion of responsibility – people think someone else will help.</w:t>
      </w:r>
    </w:p>
    <w:p w14:paraId="5A905C11" w14:textId="44A008CD" w:rsidR="0089051B" w:rsidRPr="00BF623A" w:rsidRDefault="0089051B" w:rsidP="00BF623A">
      <w:pPr>
        <w:pStyle w:val="ListParagraph"/>
        <w:numPr>
          <w:ilvl w:val="0"/>
          <w:numId w:val="44"/>
        </w:numPr>
        <w:spacing w:after="120"/>
        <w:rPr>
          <w:rFonts w:asciiTheme="minorHAnsi" w:hAnsiTheme="minorHAnsi"/>
          <w:sz w:val="22"/>
          <w:lang w:val="en-US" w:eastAsia="en-US" w:bidi="ar-SA"/>
        </w:rPr>
      </w:pPr>
      <w:r w:rsidRPr="00BF623A">
        <w:rPr>
          <w:rFonts w:asciiTheme="minorHAnsi" w:eastAsia="Times New Roman" w:hAnsiTheme="minorHAnsi" w:cs="Arial"/>
          <w:sz w:val="22"/>
          <w:lang w:val="en-US" w:eastAsia="en-US" w:bidi="ar-SA"/>
        </w:rPr>
        <w:t>The need to behave in a socially acceptable way – people don’t want to behave differently to the rest of the group.</w:t>
      </w:r>
    </w:p>
    <w:p w14:paraId="6F28D9BB" w14:textId="77777777" w:rsidR="0089051B" w:rsidRPr="0089051B" w:rsidRDefault="0089051B" w:rsidP="0089051B">
      <w:pPr>
        <w:pStyle w:val="ListParagraph"/>
        <w:spacing w:after="120"/>
        <w:ind w:left="341" w:right="-1134"/>
        <w:rPr>
          <w:sz w:val="22"/>
        </w:rPr>
      </w:pPr>
      <w:r w:rsidRPr="0089051B">
        <w:rPr>
          <w:sz w:val="22"/>
        </w:rPr>
        <w:t>What happens when someone starts to behave differently from the rest of the group? (Others often join them, forming a new social group that is helping).</w:t>
      </w:r>
    </w:p>
    <w:p w14:paraId="0D35C7CF" w14:textId="77777777" w:rsidR="0089051B" w:rsidRPr="0089051B" w:rsidRDefault="0089051B" w:rsidP="0089051B">
      <w:pPr>
        <w:pStyle w:val="ListParagraph"/>
        <w:spacing w:after="120"/>
        <w:ind w:left="341" w:right="-1134"/>
        <w:rPr>
          <w:sz w:val="22"/>
        </w:rPr>
      </w:pPr>
      <w:r w:rsidRPr="0089051B">
        <w:rPr>
          <w:sz w:val="22"/>
        </w:rPr>
        <w:t>What might have made them decide to help?</w:t>
      </w:r>
    </w:p>
    <w:p w14:paraId="252554C9" w14:textId="27A2939E" w:rsidR="0089051B" w:rsidRPr="00867FFC" w:rsidRDefault="0089051B" w:rsidP="00867FFC">
      <w:pPr>
        <w:pStyle w:val="ListParagraph"/>
        <w:spacing w:after="120"/>
        <w:ind w:left="341" w:right="-1134"/>
        <w:rPr>
          <w:sz w:val="22"/>
        </w:rPr>
      </w:pPr>
      <w:r w:rsidRPr="0089051B">
        <w:rPr>
          <w:sz w:val="22"/>
        </w:rPr>
        <w:t>Why does the man’s outfit make such a difference to whether people helped? (E.g. by dressing smartly the male actor became part of the social group of smart City workers who previously walked past).</w:t>
      </w:r>
      <w:bookmarkEnd w:id="1"/>
    </w:p>
    <w:p w14:paraId="16F89564" w14:textId="11F92676" w:rsidR="00867FFC" w:rsidRPr="00867FFC" w:rsidRDefault="00801AE9" w:rsidP="00867FFC">
      <w:pPr>
        <w:pStyle w:val="ListParagraph"/>
        <w:numPr>
          <w:ilvl w:val="0"/>
          <w:numId w:val="40"/>
        </w:numPr>
        <w:autoSpaceDE/>
        <w:autoSpaceDN/>
        <w:spacing w:after="120" w:line="360" w:lineRule="auto"/>
        <w:ind w:left="303"/>
        <w:rPr>
          <w:rFonts w:asciiTheme="minorHAnsi" w:eastAsia="MS Gothic" w:hAnsiTheme="minorHAnsi" w:cs="Arial"/>
          <w:bCs/>
          <w:sz w:val="22"/>
          <w:szCs w:val="22"/>
          <w:lang w:val="en-US" w:eastAsia="en-US" w:bidi="ar-SA"/>
        </w:rPr>
      </w:pPr>
      <w:r>
        <w:rPr>
          <w:rFonts w:asciiTheme="minorHAnsi" w:eastAsia="MS Gothic" w:hAnsiTheme="minorHAnsi" w:cs="Arial"/>
          <w:bCs/>
          <w:sz w:val="22"/>
          <w:szCs w:val="22"/>
          <w:lang w:val="en-US" w:eastAsia="en-US" w:bidi="ar-SA"/>
        </w:rPr>
        <w:t>Print out or</w:t>
      </w:r>
      <w:r w:rsidR="00BF623A" w:rsidRPr="00867FFC">
        <w:rPr>
          <w:rFonts w:asciiTheme="minorHAnsi" w:eastAsia="MS Gothic" w:hAnsiTheme="minorHAnsi" w:cs="Arial"/>
          <w:bCs/>
          <w:sz w:val="22"/>
          <w:szCs w:val="22"/>
          <w:lang w:val="en-US" w:eastAsia="en-US" w:bidi="ar-SA"/>
        </w:rPr>
        <w:t xml:space="preserve"> display this newspaper case study </w:t>
      </w:r>
      <w:hyperlink r:id="rId18" w:history="1">
        <w:r w:rsidR="0089051B" w:rsidRPr="00867FFC">
          <w:rPr>
            <w:rFonts w:asciiTheme="minorHAnsi" w:eastAsia="Calibri" w:hAnsiTheme="minorHAnsi" w:cs="Arial"/>
            <w:color w:val="0000FF"/>
            <w:sz w:val="22"/>
            <w:szCs w:val="22"/>
            <w:u w:val="single"/>
            <w:lang w:val="en-US" w:eastAsia="en-US" w:bidi="ar-SA"/>
          </w:rPr>
          <w:t>http://www.dailymail.co.uk/news/article-1280887/Dying-man-left-pavement-hours-shoppers-walk-him.html</w:t>
        </w:r>
      </w:hyperlink>
    </w:p>
    <w:p w14:paraId="0DB60AD7" w14:textId="77777777" w:rsidR="00867FFC" w:rsidRPr="00867FFC" w:rsidRDefault="00BF623A" w:rsidP="00867FFC">
      <w:pPr>
        <w:pStyle w:val="ListParagraph"/>
        <w:numPr>
          <w:ilvl w:val="0"/>
          <w:numId w:val="0"/>
        </w:numPr>
        <w:autoSpaceDE/>
        <w:autoSpaceDN/>
        <w:spacing w:after="120" w:line="360" w:lineRule="auto"/>
        <w:ind w:left="303"/>
        <w:rPr>
          <w:rFonts w:asciiTheme="minorHAnsi" w:eastAsia="Calibri" w:hAnsiTheme="minorHAnsi" w:cs="Arial"/>
          <w:i/>
          <w:sz w:val="22"/>
          <w:szCs w:val="22"/>
          <w:lang w:val="en-US" w:eastAsia="en-US" w:bidi="ar-SA"/>
        </w:rPr>
      </w:pPr>
      <w:r w:rsidRPr="00867FFC">
        <w:rPr>
          <w:rFonts w:asciiTheme="minorHAnsi" w:eastAsia="Calibri" w:hAnsiTheme="minorHAnsi" w:cs="Arial"/>
          <w:i/>
          <w:sz w:val="22"/>
          <w:szCs w:val="22"/>
          <w:lang w:val="en-US" w:eastAsia="en-US" w:bidi="ar-SA"/>
        </w:rPr>
        <w:t xml:space="preserve">It is recommended for older learners </w:t>
      </w:r>
      <w:r w:rsidR="0089051B" w:rsidRPr="00867FFC">
        <w:rPr>
          <w:rFonts w:asciiTheme="minorHAnsi" w:eastAsia="Calibri" w:hAnsiTheme="minorHAnsi" w:cs="Arial"/>
          <w:i/>
          <w:sz w:val="22"/>
          <w:szCs w:val="22"/>
          <w:lang w:val="en-US" w:eastAsia="en-US" w:bidi="ar-SA"/>
        </w:rPr>
        <w:t>14 years old+:</w:t>
      </w:r>
      <w:r w:rsidR="0089051B" w:rsidRPr="00867FFC">
        <w:rPr>
          <w:rFonts w:asciiTheme="minorHAnsi" w:eastAsia="Calibri" w:hAnsiTheme="minorHAnsi" w:cs="Arial"/>
          <w:sz w:val="22"/>
          <w:szCs w:val="22"/>
          <w:lang w:val="en-US" w:eastAsia="en-US" w:bidi="ar-SA"/>
        </w:rPr>
        <w:t xml:space="preserve"> </w:t>
      </w:r>
      <w:r w:rsidR="0089051B" w:rsidRPr="00867FFC">
        <w:rPr>
          <w:rFonts w:asciiTheme="minorHAnsi" w:eastAsia="Calibri" w:hAnsiTheme="minorHAnsi" w:cs="Arial"/>
          <w:i/>
          <w:sz w:val="22"/>
          <w:szCs w:val="22"/>
          <w:lang w:val="en-US" w:eastAsia="en-US" w:bidi="ar-SA"/>
        </w:rPr>
        <w:t>This article discusses the death of a man who was considered to be drunk; eventually someone stepped into help him, but by then it was too late – the article explores the outrage of the community.</w:t>
      </w:r>
    </w:p>
    <w:p w14:paraId="514897F8" w14:textId="77777777" w:rsidR="00867FFC" w:rsidRPr="00867FFC" w:rsidRDefault="0089051B" w:rsidP="00867FFC">
      <w:pPr>
        <w:pStyle w:val="ListParagraph"/>
        <w:numPr>
          <w:ilvl w:val="0"/>
          <w:numId w:val="40"/>
        </w:numPr>
        <w:autoSpaceDE/>
        <w:autoSpaceDN/>
        <w:spacing w:after="120" w:line="360" w:lineRule="auto"/>
        <w:ind w:left="303"/>
        <w:rPr>
          <w:rFonts w:asciiTheme="minorHAnsi" w:eastAsia="MS Gothic" w:hAnsiTheme="minorHAnsi" w:cs="Arial"/>
          <w:bCs/>
          <w:sz w:val="22"/>
          <w:szCs w:val="22"/>
          <w:lang w:val="en-US" w:eastAsia="en-US" w:bidi="ar-SA"/>
        </w:rPr>
      </w:pPr>
      <w:r w:rsidRPr="00867FFC">
        <w:rPr>
          <w:rFonts w:asciiTheme="minorHAnsi" w:eastAsia="MS Gothic" w:hAnsiTheme="minorHAnsi" w:cs="Arial"/>
          <w:bCs/>
          <w:sz w:val="22"/>
          <w:szCs w:val="22"/>
          <w:lang w:val="en-US" w:eastAsia="en-US" w:bidi="ar-SA"/>
        </w:rPr>
        <w:t>Ask learners to read the newspaper articl</w:t>
      </w:r>
      <w:r w:rsidR="00867FFC" w:rsidRPr="00867FFC">
        <w:rPr>
          <w:rFonts w:asciiTheme="minorHAnsi" w:eastAsia="MS Gothic" w:hAnsiTheme="minorHAnsi" w:cs="Arial"/>
          <w:bCs/>
          <w:sz w:val="22"/>
          <w:szCs w:val="22"/>
          <w:lang w:val="en-US" w:eastAsia="en-US" w:bidi="ar-SA"/>
        </w:rPr>
        <w:t>e</w:t>
      </w:r>
      <w:r w:rsidRPr="00867FFC">
        <w:rPr>
          <w:rFonts w:asciiTheme="minorHAnsi" w:eastAsia="MS Gothic" w:hAnsiTheme="minorHAnsi" w:cs="Arial"/>
          <w:bCs/>
          <w:sz w:val="22"/>
          <w:szCs w:val="22"/>
          <w:lang w:val="en-US" w:eastAsia="en-US" w:bidi="ar-SA"/>
        </w:rPr>
        <w:t>.</w:t>
      </w:r>
      <w:r w:rsidR="00867FFC" w:rsidRPr="00867FFC">
        <w:rPr>
          <w:rFonts w:asciiTheme="minorHAnsi" w:eastAsia="MS Gothic" w:hAnsiTheme="minorHAnsi" w:cs="Arial"/>
          <w:bCs/>
          <w:sz w:val="22"/>
          <w:szCs w:val="22"/>
          <w:lang w:val="en-US" w:eastAsia="en-US" w:bidi="ar-SA"/>
        </w:rPr>
        <w:t xml:space="preserve"> </w:t>
      </w:r>
      <w:r w:rsidRPr="00867FFC">
        <w:rPr>
          <w:rFonts w:asciiTheme="minorHAnsi" w:eastAsia="MS Gothic" w:hAnsiTheme="minorHAnsi" w:cs="Arial"/>
          <w:bCs/>
          <w:sz w:val="22"/>
          <w:szCs w:val="22"/>
          <w:lang w:val="en-US" w:eastAsia="en-US" w:bidi="ar-SA"/>
        </w:rPr>
        <w:t>work</w:t>
      </w:r>
      <w:r w:rsidR="00867FFC" w:rsidRPr="00867FFC">
        <w:rPr>
          <w:rFonts w:asciiTheme="minorHAnsi" w:eastAsia="MS Gothic" w:hAnsiTheme="minorHAnsi" w:cs="Arial"/>
          <w:bCs/>
          <w:sz w:val="22"/>
          <w:szCs w:val="22"/>
          <w:lang w:val="en-US" w:eastAsia="en-US" w:bidi="ar-SA"/>
        </w:rPr>
        <w:t>ing</w:t>
      </w:r>
      <w:r w:rsidRPr="00867FFC">
        <w:rPr>
          <w:rFonts w:asciiTheme="minorHAnsi" w:eastAsia="MS Gothic" w:hAnsiTheme="minorHAnsi" w:cs="Arial"/>
          <w:bCs/>
          <w:sz w:val="22"/>
          <w:szCs w:val="22"/>
          <w:lang w:val="en-US" w:eastAsia="en-US" w:bidi="ar-SA"/>
        </w:rPr>
        <w:t xml:space="preserve"> in pairs</w:t>
      </w:r>
      <w:r w:rsidR="00867FFC" w:rsidRPr="00867FFC">
        <w:rPr>
          <w:rFonts w:asciiTheme="minorHAnsi" w:eastAsia="MS Gothic" w:hAnsiTheme="minorHAnsi" w:cs="Arial"/>
          <w:bCs/>
          <w:sz w:val="22"/>
          <w:szCs w:val="22"/>
          <w:lang w:val="en-US" w:eastAsia="en-US" w:bidi="ar-SA"/>
        </w:rPr>
        <w:t xml:space="preserve"> ask learners</w:t>
      </w:r>
      <w:r w:rsidRPr="00867FFC">
        <w:rPr>
          <w:rFonts w:asciiTheme="minorHAnsi" w:eastAsia="MS Gothic" w:hAnsiTheme="minorHAnsi" w:cs="Arial"/>
          <w:bCs/>
          <w:sz w:val="22"/>
          <w:szCs w:val="22"/>
          <w:lang w:val="en-US" w:eastAsia="en-US" w:bidi="ar-SA"/>
        </w:rPr>
        <w:t xml:space="preserve"> to </w:t>
      </w:r>
      <w:proofErr w:type="spellStart"/>
      <w:r w:rsidRPr="00867FFC">
        <w:rPr>
          <w:rFonts w:asciiTheme="minorHAnsi" w:eastAsia="MS Gothic" w:hAnsiTheme="minorHAnsi" w:cs="Arial"/>
          <w:bCs/>
          <w:sz w:val="22"/>
          <w:szCs w:val="22"/>
          <w:lang w:val="en-US" w:eastAsia="en-US" w:bidi="ar-SA"/>
        </w:rPr>
        <w:t>summarise</w:t>
      </w:r>
      <w:proofErr w:type="spellEnd"/>
      <w:r w:rsidRPr="00867FFC">
        <w:rPr>
          <w:rFonts w:asciiTheme="minorHAnsi" w:eastAsia="MS Gothic" w:hAnsiTheme="minorHAnsi" w:cs="Arial"/>
          <w:bCs/>
          <w:sz w:val="22"/>
          <w:szCs w:val="22"/>
          <w:lang w:val="en-US" w:eastAsia="en-US" w:bidi="ar-SA"/>
        </w:rPr>
        <w:t xml:space="preserve"> the article </w:t>
      </w:r>
      <w:r w:rsidR="00867FFC" w:rsidRPr="00867FFC">
        <w:rPr>
          <w:rFonts w:asciiTheme="minorHAnsi" w:eastAsia="MS Gothic" w:hAnsiTheme="minorHAnsi" w:cs="Arial"/>
          <w:bCs/>
          <w:sz w:val="22"/>
          <w:szCs w:val="22"/>
          <w:lang w:val="en-US" w:eastAsia="en-US" w:bidi="ar-SA"/>
        </w:rPr>
        <w:t>and the key points back to the whole group</w:t>
      </w:r>
      <w:r w:rsidRPr="00867FFC">
        <w:rPr>
          <w:rFonts w:asciiTheme="minorHAnsi" w:eastAsia="MS Gothic" w:hAnsiTheme="minorHAnsi" w:cs="Arial"/>
          <w:bCs/>
          <w:sz w:val="22"/>
          <w:szCs w:val="22"/>
          <w:lang w:val="en-US" w:eastAsia="en-US" w:bidi="ar-SA"/>
        </w:rPr>
        <w:t>.</w:t>
      </w:r>
    </w:p>
    <w:p w14:paraId="1CDB58DF" w14:textId="176D490C" w:rsidR="00867FFC" w:rsidRDefault="0089051B" w:rsidP="00867FFC">
      <w:pPr>
        <w:pStyle w:val="ListParagraph"/>
        <w:numPr>
          <w:ilvl w:val="0"/>
          <w:numId w:val="40"/>
        </w:numPr>
        <w:autoSpaceDE/>
        <w:autoSpaceDN/>
        <w:spacing w:after="120" w:line="360" w:lineRule="auto"/>
        <w:ind w:left="303"/>
        <w:rPr>
          <w:rFonts w:asciiTheme="minorHAnsi" w:eastAsia="MS Gothic" w:hAnsiTheme="minorHAnsi" w:cs="Arial"/>
          <w:bCs/>
          <w:sz w:val="22"/>
          <w:szCs w:val="22"/>
          <w:lang w:val="en-US" w:eastAsia="en-US" w:bidi="ar-SA"/>
        </w:rPr>
      </w:pPr>
      <w:r w:rsidRPr="00867FFC">
        <w:rPr>
          <w:rFonts w:asciiTheme="minorHAnsi" w:eastAsia="MS Gothic" w:hAnsiTheme="minorHAnsi" w:cs="Arial"/>
          <w:bCs/>
          <w:sz w:val="22"/>
          <w:szCs w:val="22"/>
          <w:lang w:val="en-US" w:eastAsia="en-US" w:bidi="ar-SA"/>
        </w:rPr>
        <w:t>Use the</w:t>
      </w:r>
      <w:r w:rsidR="00867FFC">
        <w:rPr>
          <w:rFonts w:asciiTheme="minorHAnsi" w:eastAsia="MS Gothic" w:hAnsiTheme="minorHAnsi" w:cs="Arial"/>
          <w:bCs/>
          <w:sz w:val="22"/>
          <w:szCs w:val="22"/>
          <w:lang w:val="en-US" w:eastAsia="en-US" w:bidi="ar-SA"/>
        </w:rPr>
        <w:t xml:space="preserve"> suggested </w:t>
      </w:r>
      <w:r w:rsidRPr="00867FFC">
        <w:rPr>
          <w:rFonts w:asciiTheme="minorHAnsi" w:eastAsia="MS Gothic" w:hAnsiTheme="minorHAnsi" w:cs="Arial"/>
          <w:bCs/>
          <w:sz w:val="22"/>
          <w:szCs w:val="22"/>
          <w:lang w:val="en-US" w:eastAsia="en-US" w:bidi="ar-SA"/>
        </w:rPr>
        <w:t>prompt questions below to suppor</w:t>
      </w:r>
      <w:r w:rsidR="00867FFC">
        <w:rPr>
          <w:rFonts w:asciiTheme="minorHAnsi" w:eastAsia="MS Gothic" w:hAnsiTheme="minorHAnsi" w:cs="Arial"/>
          <w:bCs/>
          <w:sz w:val="22"/>
          <w:szCs w:val="22"/>
          <w:lang w:val="en-US" w:eastAsia="en-US" w:bidi="ar-SA"/>
        </w:rPr>
        <w:t>t discussion around the article</w:t>
      </w:r>
      <w:r w:rsidRPr="00867FFC">
        <w:rPr>
          <w:rFonts w:asciiTheme="minorHAnsi" w:eastAsia="MS Gothic" w:hAnsiTheme="minorHAnsi" w:cs="Arial"/>
          <w:bCs/>
          <w:sz w:val="22"/>
          <w:szCs w:val="22"/>
          <w:lang w:val="en-US" w:eastAsia="en-US" w:bidi="ar-SA"/>
        </w:rPr>
        <w:t>.</w:t>
      </w:r>
    </w:p>
    <w:p w14:paraId="5D469C86" w14:textId="66CE8BF0" w:rsidR="0089051B" w:rsidRPr="00867FFC" w:rsidRDefault="0089051B" w:rsidP="00867FFC">
      <w:pPr>
        <w:autoSpaceDE/>
        <w:autoSpaceDN/>
        <w:spacing w:line="360" w:lineRule="auto"/>
        <w:ind w:left="360"/>
        <w:rPr>
          <w:rFonts w:asciiTheme="minorHAnsi" w:eastAsia="MS Gothic" w:hAnsiTheme="minorHAnsi" w:cs="Arial"/>
          <w:bCs/>
          <w:lang w:val="en-US" w:eastAsia="en-US" w:bidi="ar-SA"/>
        </w:rPr>
      </w:pPr>
      <w:r w:rsidRPr="00867FFC">
        <w:rPr>
          <w:rFonts w:asciiTheme="minorHAnsi" w:eastAsia="Arial" w:hAnsiTheme="minorHAnsi" w:cs="Arial"/>
          <w:bCs/>
          <w:spacing w:val="-1"/>
          <w:lang w:val="en-US" w:eastAsia="en-US" w:bidi="ar-SA"/>
        </w:rPr>
        <w:t>Prompt questions</w:t>
      </w:r>
    </w:p>
    <w:p w14:paraId="78EFA229" w14:textId="1C1F046E" w:rsidR="0089051B" w:rsidRPr="00867FFC" w:rsidRDefault="0089051B" w:rsidP="00867FFC">
      <w:pPr>
        <w:pStyle w:val="ListParagraph"/>
        <w:spacing w:after="120"/>
        <w:ind w:left="341" w:right="-1134"/>
        <w:rPr>
          <w:sz w:val="22"/>
        </w:rPr>
      </w:pPr>
      <w:r w:rsidRPr="00867FFC">
        <w:rPr>
          <w:sz w:val="22"/>
        </w:rPr>
        <w:t>Wha</w:t>
      </w:r>
      <w:r w:rsidR="00867FFC" w:rsidRPr="00867FFC">
        <w:rPr>
          <w:sz w:val="22"/>
        </w:rPr>
        <w:t>t is happening in the article</w:t>
      </w:r>
      <w:r w:rsidRPr="00867FFC">
        <w:rPr>
          <w:sz w:val="22"/>
        </w:rPr>
        <w:t>? How do people react? Is there anything that changes their actions?</w:t>
      </w:r>
    </w:p>
    <w:p w14:paraId="1C2CE4CD" w14:textId="25351F2C" w:rsidR="0089051B" w:rsidRPr="00867FFC" w:rsidRDefault="0089051B" w:rsidP="00867FFC">
      <w:pPr>
        <w:pStyle w:val="ListParagraph"/>
        <w:spacing w:after="120"/>
        <w:ind w:left="341" w:right="-1134"/>
        <w:rPr>
          <w:sz w:val="22"/>
        </w:rPr>
      </w:pPr>
      <w:r w:rsidRPr="00867FFC">
        <w:rPr>
          <w:sz w:val="22"/>
        </w:rPr>
        <w:t>What might the people be thinking as they walk past the man</w:t>
      </w:r>
      <w:r w:rsidR="00FF78A4">
        <w:rPr>
          <w:sz w:val="22"/>
        </w:rPr>
        <w:t xml:space="preserve"> in</w:t>
      </w:r>
      <w:r w:rsidRPr="00867FFC">
        <w:rPr>
          <w:sz w:val="22"/>
        </w:rPr>
        <w:t xml:space="preserve"> </w:t>
      </w:r>
      <w:r w:rsidR="00867FFC" w:rsidRPr="00867FFC">
        <w:rPr>
          <w:sz w:val="22"/>
        </w:rPr>
        <w:t>the article</w:t>
      </w:r>
      <w:r w:rsidRPr="00867FFC">
        <w:rPr>
          <w:sz w:val="22"/>
        </w:rPr>
        <w:t>?</w:t>
      </w:r>
    </w:p>
    <w:p w14:paraId="01524127" w14:textId="6D02E0D8" w:rsidR="0089051B" w:rsidRPr="00867FFC" w:rsidRDefault="0089051B" w:rsidP="00867FFC">
      <w:pPr>
        <w:pStyle w:val="ListParagraph"/>
        <w:spacing w:after="120"/>
        <w:ind w:left="341" w:right="-1134"/>
        <w:rPr>
          <w:sz w:val="22"/>
        </w:rPr>
      </w:pPr>
      <w:r w:rsidRPr="00867FFC">
        <w:rPr>
          <w:sz w:val="22"/>
        </w:rPr>
        <w:t>What might be</w:t>
      </w:r>
      <w:r w:rsidR="00867FFC" w:rsidRPr="00867FFC">
        <w:rPr>
          <w:sz w:val="22"/>
        </w:rPr>
        <w:t xml:space="preserve"> stopping people from helping? </w:t>
      </w:r>
      <w:r w:rsidRPr="00867FFC">
        <w:rPr>
          <w:sz w:val="22"/>
        </w:rPr>
        <w:t>Ask learners what thoughts people passing by might have and what they might observe about the person needing help</w:t>
      </w:r>
      <w:r w:rsidR="00867FFC" w:rsidRPr="00867FFC">
        <w:rPr>
          <w:sz w:val="22"/>
        </w:rPr>
        <w:t xml:space="preserve"> </w:t>
      </w:r>
      <w:r w:rsidRPr="00867FFC">
        <w:rPr>
          <w:sz w:val="22"/>
        </w:rPr>
        <w:t xml:space="preserve">e.g. it’s not for me to intervene, I think they are drunk, </w:t>
      </w:r>
      <w:r w:rsidR="00867FFC" w:rsidRPr="00867FFC">
        <w:rPr>
          <w:sz w:val="22"/>
        </w:rPr>
        <w:t>I should leave them alone, I am late for work, etc.</w:t>
      </w:r>
    </w:p>
    <w:p w14:paraId="07E0E2FE" w14:textId="00F7D678" w:rsidR="00867FFC" w:rsidRPr="00867FFC" w:rsidRDefault="0089051B" w:rsidP="00867FFC">
      <w:pPr>
        <w:pStyle w:val="ListParagraph"/>
        <w:spacing w:after="120"/>
        <w:ind w:left="341" w:right="-1134"/>
        <w:rPr>
          <w:sz w:val="22"/>
        </w:rPr>
      </w:pPr>
      <w:r w:rsidRPr="00867FFC">
        <w:rPr>
          <w:sz w:val="22"/>
        </w:rPr>
        <w:t>Ask learners if they can identify som</w:t>
      </w:r>
      <w:r w:rsidR="00867FFC" w:rsidRPr="00867FFC">
        <w:rPr>
          <w:sz w:val="22"/>
        </w:rPr>
        <w:t>e of the factors in the article</w:t>
      </w:r>
      <w:r w:rsidRPr="00867FFC">
        <w:rPr>
          <w:sz w:val="22"/>
        </w:rPr>
        <w:t xml:space="preserve"> that may have led to the people not helping. </w:t>
      </w:r>
      <w:r w:rsidR="00867FFC" w:rsidRPr="00867FFC">
        <w:rPr>
          <w:sz w:val="22"/>
        </w:rPr>
        <w:t>Ask if this is related to the bystander effect.</w:t>
      </w:r>
    </w:p>
    <w:p w14:paraId="60ABEC25" w14:textId="77777777" w:rsidR="00867FFC" w:rsidRPr="00867FFC" w:rsidRDefault="0089051B" w:rsidP="00867FFC">
      <w:pPr>
        <w:pStyle w:val="ListParagraph"/>
        <w:spacing w:after="120"/>
        <w:ind w:left="341" w:right="-1134"/>
        <w:rPr>
          <w:sz w:val="22"/>
        </w:rPr>
      </w:pPr>
      <w:r w:rsidRPr="00867FFC">
        <w:rPr>
          <w:sz w:val="22"/>
        </w:rPr>
        <w:t xml:space="preserve">How do the families or communities feel about what has happened? What impact has the incident had on them?  </w:t>
      </w:r>
    </w:p>
    <w:p w14:paraId="09FA3A9F" w14:textId="77777777" w:rsidR="00867FFC" w:rsidRPr="00867FFC" w:rsidRDefault="0089051B" w:rsidP="00867FFC">
      <w:pPr>
        <w:pStyle w:val="ListParagraph"/>
        <w:spacing w:after="120"/>
        <w:ind w:left="341" w:right="-1134"/>
        <w:rPr>
          <w:sz w:val="22"/>
        </w:rPr>
      </w:pPr>
      <w:r w:rsidRPr="00867FFC">
        <w:rPr>
          <w:sz w:val="22"/>
        </w:rPr>
        <w:t xml:space="preserve">What do learners think they would have done </w:t>
      </w:r>
      <w:r w:rsidR="00867FFC" w:rsidRPr="00867FFC">
        <w:rPr>
          <w:sz w:val="22"/>
        </w:rPr>
        <w:t>in this</w:t>
      </w:r>
      <w:r w:rsidRPr="00867FFC">
        <w:rPr>
          <w:sz w:val="22"/>
        </w:rPr>
        <w:t xml:space="preserve"> scenario? </w:t>
      </w:r>
    </w:p>
    <w:p w14:paraId="6E931B2E" w14:textId="2004A6B7" w:rsidR="0089051B" w:rsidRPr="00867FFC" w:rsidRDefault="0089051B" w:rsidP="00867FFC">
      <w:pPr>
        <w:pStyle w:val="ListParagraph"/>
        <w:spacing w:after="120"/>
        <w:ind w:left="341" w:right="-1134"/>
        <w:rPr>
          <w:sz w:val="22"/>
        </w:rPr>
      </w:pPr>
      <w:r w:rsidRPr="00867FFC">
        <w:rPr>
          <w:sz w:val="22"/>
        </w:rPr>
        <w:t>What might people be able to do to make sure the bystander effect doesn’t happen?</w:t>
      </w:r>
    </w:p>
    <w:p w14:paraId="6089A876" w14:textId="3D71CFEA" w:rsidR="005C5757" w:rsidRPr="005C5757" w:rsidRDefault="005C5757" w:rsidP="003B5494">
      <w:pPr>
        <w:pStyle w:val="Heading2"/>
        <w:spacing w:after="120"/>
      </w:pPr>
      <w:r w:rsidRPr="005C5757">
        <w:t>Summing up</w:t>
      </w:r>
    </w:p>
    <w:p w14:paraId="4808D0B7" w14:textId="01F99AC1" w:rsidR="00FF3085" w:rsidRPr="003B5494" w:rsidRDefault="00867FFC" w:rsidP="003469A5">
      <w:pPr>
        <w:pStyle w:val="BodyText"/>
        <w:ind w:right="-1417"/>
        <w:rPr>
          <w:sz w:val="22"/>
        </w:rPr>
      </w:pPr>
      <w:r>
        <w:rPr>
          <w:sz w:val="22"/>
        </w:rPr>
        <w:t>Invite learners to discuss the bystander effect, what have they learned? Has it made them more or less likely to act to help? How could the</w:t>
      </w:r>
      <w:r w:rsidR="00FF78A4">
        <w:rPr>
          <w:sz w:val="22"/>
        </w:rPr>
        <w:t>y</w:t>
      </w:r>
      <w:bookmarkStart w:id="2" w:name="_GoBack"/>
      <w:bookmarkEnd w:id="2"/>
      <w:r>
        <w:rPr>
          <w:sz w:val="22"/>
        </w:rPr>
        <w:t xml:space="preserve"> put kindness into action and safely help others?</w:t>
      </w:r>
    </w:p>
    <w:sectPr w:rsidR="00FF3085" w:rsidRPr="003B5494" w:rsidSect="0003529D">
      <w:headerReference w:type="default" r:id="rId19"/>
      <w:footerReference w:type="default" r:id="rId20"/>
      <w:headerReference w:type="first" r:id="rId21"/>
      <w:footerReference w:type="first" r:id="rId22"/>
      <w:type w:val="continuous"/>
      <w:pgSz w:w="11910" w:h="16840"/>
      <w:pgMar w:top="567" w:right="2129"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42CFC" w14:textId="77777777" w:rsidR="00867FFC" w:rsidRDefault="00867FFC">
      <w:r>
        <w:separator/>
      </w:r>
    </w:p>
  </w:endnote>
  <w:endnote w:type="continuationSeparator" w:id="0">
    <w:p w14:paraId="0C714F43" w14:textId="77777777" w:rsidR="00867FFC" w:rsidRDefault="0086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HelveticaNeueLT Pro 45 Lt">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35CAD" w14:textId="77777777" w:rsidR="00867FFC" w:rsidRDefault="00867FFC">
    <w:pPr>
      <w:pStyle w:val="Footer"/>
    </w:pPr>
    <w:r>
      <w:rPr>
        <w:noProof/>
      </w:rPr>
      <w:drawing>
        <wp:anchor distT="0" distB="0" distL="114300" distR="114300" simplePos="0" relativeHeight="251662336" behindDoc="1" locked="0" layoutInCell="1" allowOverlap="1" wp14:anchorId="6F96A259" wp14:editId="00DF3602">
          <wp:simplePos x="361741" y="9445451"/>
          <wp:positionH relativeFrom="page">
            <wp:align>left</wp:align>
          </wp:positionH>
          <wp:positionV relativeFrom="page">
            <wp:align>bottom</wp:align>
          </wp:positionV>
          <wp:extent cx="7560000" cy="1054800"/>
          <wp:effectExtent l="0" t="0" r="0" b="0"/>
          <wp:wrapNone/>
          <wp:docPr id="43" name="Graphi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D29CA" w14:textId="77777777" w:rsidR="00867FFC" w:rsidRDefault="00867FFC">
    <w:pPr>
      <w:pStyle w:val="Footer"/>
    </w:pPr>
    <w:r>
      <w:rPr>
        <w:noProof/>
      </w:rPr>
      <w:drawing>
        <wp:anchor distT="0" distB="0" distL="114300" distR="114300" simplePos="0" relativeHeight="251664384" behindDoc="1" locked="0" layoutInCell="1" allowOverlap="1" wp14:anchorId="16222095" wp14:editId="3648B3A2">
          <wp:simplePos x="0" y="0"/>
          <wp:positionH relativeFrom="page">
            <wp:align>left</wp:align>
          </wp:positionH>
          <wp:positionV relativeFrom="page">
            <wp:align>bottom</wp:align>
          </wp:positionV>
          <wp:extent cx="7560000" cy="1054800"/>
          <wp:effectExtent l="0" t="0" r="0" b="0"/>
          <wp:wrapNone/>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ADB83" w14:textId="77777777" w:rsidR="00867FFC" w:rsidRDefault="00867FFC">
      <w:r>
        <w:separator/>
      </w:r>
    </w:p>
  </w:footnote>
  <w:footnote w:type="continuationSeparator" w:id="0">
    <w:p w14:paraId="05BB9151" w14:textId="77777777" w:rsidR="00867FFC" w:rsidRDefault="00867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77556" w14:textId="77777777" w:rsidR="00867FFC" w:rsidRDefault="00867FFC" w:rsidP="009D5FD0">
    <w:pPr>
      <w:pStyle w:val="Header"/>
    </w:pPr>
    <w:r>
      <w:rPr>
        <w:noProof/>
      </w:rPr>
      <w:drawing>
        <wp:anchor distT="0" distB="0" distL="114300" distR="114300" simplePos="0" relativeHeight="251659264" behindDoc="1" locked="0" layoutInCell="1" allowOverlap="1" wp14:anchorId="55969BF7" wp14:editId="0DEA4646">
          <wp:simplePos x="361741" y="457200"/>
          <wp:positionH relativeFrom="page">
            <wp:align>left</wp:align>
          </wp:positionH>
          <wp:positionV relativeFrom="page">
            <wp:align>top</wp:align>
          </wp:positionV>
          <wp:extent cx="7556500" cy="2959100"/>
          <wp:effectExtent l="0" t="0" r="0" b="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460D3863" w14:textId="79CF3F2C" w:rsidR="00867FFC" w:rsidRPr="009D5FD0" w:rsidRDefault="00AA69D6" w:rsidP="00B769A4">
    <w:pPr>
      <w:pStyle w:val="PageHeadingContinuation"/>
      <w:tabs>
        <w:tab w:val="clear" w:pos="6318"/>
        <w:tab w:val="left" w:pos="4678"/>
      </w:tabs>
      <w:rPr>
        <w:color w:val="EE2A24" w:themeColor="text2"/>
      </w:rPr>
    </w:pPr>
    <w:r>
      <w:t>The bystander effect in action – practise activity</w:t>
    </w:r>
    <w:r>
      <w:tab/>
    </w:r>
    <w:r>
      <w:tab/>
    </w:r>
    <w:r w:rsidR="00867FFC">
      <w:t xml:space="preserve">Module: </w:t>
    </w:r>
    <w:r w:rsidR="00867FFC">
      <w:rPr>
        <w:rStyle w:val="Red"/>
      </w:rPr>
      <w:t>Helping others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E80CC" w14:textId="77777777" w:rsidR="00867FFC" w:rsidRDefault="00867FFC" w:rsidP="009D5FD0">
    <w:pPr>
      <w:pStyle w:val="Header"/>
    </w:pPr>
  </w:p>
  <w:p w14:paraId="7A1FFD8E" w14:textId="77777777" w:rsidR="00867FFC" w:rsidRPr="009D5FD0" w:rsidRDefault="00867FFC" w:rsidP="009D5FD0">
    <w:pPr>
      <w:pStyle w:val="Pageheading"/>
      <w:rPr>
        <w:color w:val="EE2A24" w:themeColor="text2"/>
      </w:rPr>
    </w:pPr>
    <w:r w:rsidRPr="000870E5">
      <w:t>Who is this for? (Secondary)</w:t>
    </w:r>
    <w:r>
      <w:tab/>
    </w:r>
    <w:r w:rsidRPr="000870E5">
      <w:rPr>
        <w:rStyle w:val="Red"/>
      </w:rPr>
      <w:t>What is it?</w:t>
    </w:r>
    <w:r>
      <w:rPr>
        <w:noProof/>
      </w:rPr>
      <w:drawing>
        <wp:anchor distT="0" distB="0" distL="114300" distR="114300" simplePos="0" relativeHeight="251661312" behindDoc="1" locked="0" layoutInCell="1" allowOverlap="1" wp14:anchorId="0E27A001" wp14:editId="2131FF76">
          <wp:simplePos x="361741" y="457200"/>
          <wp:positionH relativeFrom="page">
            <wp:align>left</wp:align>
          </wp:positionH>
          <wp:positionV relativeFrom="page">
            <wp:align>top</wp:align>
          </wp:positionV>
          <wp:extent cx="7556500" cy="2959100"/>
          <wp:effectExtent l="0" t="0" r="6350" b="0"/>
          <wp:wrapNone/>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804B8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3EDA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5002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2661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32A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5088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82B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4488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54FF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B207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CD3AEF"/>
    <w:multiLevelType w:val="hybridMultilevel"/>
    <w:tmpl w:val="A0A8EE9C"/>
    <w:lvl w:ilvl="0" w:tplc="5B16F76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EB86E92"/>
    <w:multiLevelType w:val="hybridMultilevel"/>
    <w:tmpl w:val="3852F27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0F97562D"/>
    <w:multiLevelType w:val="hybridMultilevel"/>
    <w:tmpl w:val="6FF8F3B2"/>
    <w:lvl w:ilvl="0" w:tplc="5E22B0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06939B9"/>
    <w:multiLevelType w:val="hybridMultilevel"/>
    <w:tmpl w:val="1A9E6004"/>
    <w:lvl w:ilvl="0" w:tplc="04090003">
      <w:start w:val="1"/>
      <w:numFmt w:val="bullet"/>
      <w:lvlText w:val="o"/>
      <w:lvlJc w:val="left"/>
      <w:pPr>
        <w:ind w:left="785" w:hanging="360"/>
      </w:pPr>
      <w:rPr>
        <w:rFonts w:ascii="Courier New" w:hAnsi="Courier New"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4" w15:restartNumberingAfterBreak="0">
    <w:nsid w:val="12A90848"/>
    <w:multiLevelType w:val="hybridMultilevel"/>
    <w:tmpl w:val="20B0705C"/>
    <w:lvl w:ilvl="0" w:tplc="D18444AA">
      <w:start w:val="1"/>
      <w:numFmt w:val="decimal"/>
      <w:lvlText w:val="%1."/>
      <w:lvlJc w:val="left"/>
      <w:pPr>
        <w:ind w:left="720" w:hanging="360"/>
      </w:pPr>
      <w:rPr>
        <w:rFonts w:ascii="Arial" w:eastAsiaTheme="majorEastAsia" w:hAnsi="Arial" w:cs="Arial"/>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BF5645"/>
    <w:multiLevelType w:val="multilevel"/>
    <w:tmpl w:val="38F2E79A"/>
    <w:lvl w:ilvl="0">
      <w:numFmt w:val="bullet"/>
      <w:pStyle w:val="ListParagraph"/>
      <w:lvlText w:val="-"/>
      <w:lvlJc w:val="left"/>
      <w:pPr>
        <w:ind w:left="851" w:hanging="284"/>
      </w:pPr>
      <w:rPr>
        <w:rFonts w:ascii="HelveticaNeueLT Pro 65 Md" w:hAnsi="HelveticaNeueLT Pro 65 Md" w:hint="default"/>
        <w:b/>
        <w:bCs/>
        <w:color w:val="EE2A24"/>
        <w:w w:val="100"/>
        <w:sz w:val="24"/>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6" w15:restartNumberingAfterBreak="0">
    <w:nsid w:val="15947C66"/>
    <w:multiLevelType w:val="hybridMultilevel"/>
    <w:tmpl w:val="BFF82C58"/>
    <w:lvl w:ilvl="0" w:tplc="3AD42F88">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68A53C8"/>
    <w:multiLevelType w:val="hybridMultilevel"/>
    <w:tmpl w:val="137CF7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69635F7"/>
    <w:multiLevelType w:val="hybridMultilevel"/>
    <w:tmpl w:val="1770A99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1B2C22E8"/>
    <w:multiLevelType w:val="hybridMultilevel"/>
    <w:tmpl w:val="F6E2E870"/>
    <w:lvl w:ilvl="0" w:tplc="8D4885D6">
      <w:start w:val="1"/>
      <w:numFmt w:val="decimal"/>
      <w:lvlText w:val="%1."/>
      <w:lvlJc w:val="left"/>
      <w:pPr>
        <w:ind w:left="912" w:hanging="5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CD84D87"/>
    <w:multiLevelType w:val="hybridMultilevel"/>
    <w:tmpl w:val="D0641602"/>
    <w:lvl w:ilvl="0" w:tplc="7A1E62E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22" w15:restartNumberingAfterBreak="0">
    <w:nsid w:val="25CA0156"/>
    <w:multiLevelType w:val="hybridMultilevel"/>
    <w:tmpl w:val="F14A5320"/>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3CD61CB7"/>
    <w:multiLevelType w:val="hybridMultilevel"/>
    <w:tmpl w:val="79D42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9B07EB"/>
    <w:multiLevelType w:val="hybridMultilevel"/>
    <w:tmpl w:val="85C8DD34"/>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CA22A4"/>
    <w:multiLevelType w:val="hybridMultilevel"/>
    <w:tmpl w:val="38F68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695578"/>
    <w:multiLevelType w:val="hybridMultilevel"/>
    <w:tmpl w:val="4DA6436C"/>
    <w:lvl w:ilvl="0" w:tplc="5E22B0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1502797"/>
    <w:multiLevelType w:val="hybridMultilevel"/>
    <w:tmpl w:val="18748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E90359"/>
    <w:multiLevelType w:val="hybridMultilevel"/>
    <w:tmpl w:val="048E36D6"/>
    <w:lvl w:ilvl="0" w:tplc="0809000F">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E506C5"/>
    <w:multiLevelType w:val="hybridMultilevel"/>
    <w:tmpl w:val="AC748350"/>
    <w:lvl w:ilvl="0" w:tplc="7A1E62E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A0D61A4"/>
    <w:multiLevelType w:val="hybridMultilevel"/>
    <w:tmpl w:val="8D7895E2"/>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233FF8"/>
    <w:multiLevelType w:val="hybridMultilevel"/>
    <w:tmpl w:val="D578152E"/>
    <w:lvl w:ilvl="0" w:tplc="8CDC4B52">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34" w15:restartNumberingAfterBreak="0">
    <w:nsid w:val="7C5A6B8D"/>
    <w:multiLevelType w:val="hybridMultilevel"/>
    <w:tmpl w:val="6450B6EC"/>
    <w:lvl w:ilvl="0" w:tplc="5E22B0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D7B2C7A"/>
    <w:multiLevelType w:val="hybridMultilevel"/>
    <w:tmpl w:val="7CB24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D8C2672"/>
    <w:multiLevelType w:val="hybridMultilevel"/>
    <w:tmpl w:val="5DB4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37"/>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33"/>
  </w:num>
  <w:num w:numId="15">
    <w:abstractNumId w:val="15"/>
  </w:num>
  <w:num w:numId="16">
    <w:abstractNumId w:val="19"/>
  </w:num>
  <w:num w:numId="17">
    <w:abstractNumId w:val="32"/>
  </w:num>
  <w:num w:numId="18">
    <w:abstractNumId w:val="16"/>
  </w:num>
  <w:num w:numId="19">
    <w:abstractNumId w:val="36"/>
  </w:num>
  <w:num w:numId="20">
    <w:abstractNumId w:val="14"/>
  </w:num>
  <w:num w:numId="21">
    <w:abstractNumId w:val="15"/>
  </w:num>
  <w:num w:numId="22">
    <w:abstractNumId w:val="15"/>
  </w:num>
  <w:num w:numId="23">
    <w:abstractNumId w:val="17"/>
  </w:num>
  <w:num w:numId="24">
    <w:abstractNumId w:val="15"/>
  </w:num>
  <w:num w:numId="25">
    <w:abstractNumId w:val="24"/>
  </w:num>
  <w:num w:numId="26">
    <w:abstractNumId w:val="28"/>
  </w:num>
  <w:num w:numId="27">
    <w:abstractNumId w:val="15"/>
  </w:num>
  <w:num w:numId="28">
    <w:abstractNumId w:val="26"/>
  </w:num>
  <w:num w:numId="29">
    <w:abstractNumId w:val="10"/>
  </w:num>
  <w:num w:numId="30">
    <w:abstractNumId w:val="22"/>
  </w:num>
  <w:num w:numId="31">
    <w:abstractNumId w:val="35"/>
  </w:num>
  <w:num w:numId="32">
    <w:abstractNumId w:val="31"/>
  </w:num>
  <w:num w:numId="33">
    <w:abstractNumId w:val="13"/>
  </w:num>
  <w:num w:numId="34">
    <w:abstractNumId w:val="27"/>
  </w:num>
  <w:num w:numId="35">
    <w:abstractNumId w:val="12"/>
  </w:num>
  <w:num w:numId="36">
    <w:abstractNumId w:val="25"/>
  </w:num>
  <w:num w:numId="37">
    <w:abstractNumId w:val="34"/>
  </w:num>
  <w:num w:numId="38">
    <w:abstractNumId w:val="20"/>
  </w:num>
  <w:num w:numId="39">
    <w:abstractNumId w:val="30"/>
  </w:num>
  <w:num w:numId="40">
    <w:abstractNumId w:val="29"/>
  </w:num>
  <w:num w:numId="41">
    <w:abstractNumId w:val="15"/>
  </w:num>
  <w:num w:numId="42">
    <w:abstractNumId w:val="15"/>
  </w:num>
  <w:num w:numId="43">
    <w:abstractNumId w:val="11"/>
  </w:num>
  <w:num w:numId="44">
    <w:abstractNumId w:val="18"/>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97C"/>
    <w:rsid w:val="000319FC"/>
    <w:rsid w:val="0003529D"/>
    <w:rsid w:val="0007797C"/>
    <w:rsid w:val="00082CEB"/>
    <w:rsid w:val="0008502C"/>
    <w:rsid w:val="000870E5"/>
    <w:rsid w:val="00121780"/>
    <w:rsid w:val="001B1BD3"/>
    <w:rsid w:val="001E42B8"/>
    <w:rsid w:val="00290D87"/>
    <w:rsid w:val="002C2266"/>
    <w:rsid w:val="003469A5"/>
    <w:rsid w:val="00394654"/>
    <w:rsid w:val="003B5494"/>
    <w:rsid w:val="003C1F61"/>
    <w:rsid w:val="003D4616"/>
    <w:rsid w:val="00407A44"/>
    <w:rsid w:val="00461BD9"/>
    <w:rsid w:val="00472FAD"/>
    <w:rsid w:val="00476C93"/>
    <w:rsid w:val="00503BB0"/>
    <w:rsid w:val="00514D4F"/>
    <w:rsid w:val="00522C62"/>
    <w:rsid w:val="00570C45"/>
    <w:rsid w:val="005904B1"/>
    <w:rsid w:val="005B1591"/>
    <w:rsid w:val="005C5757"/>
    <w:rsid w:val="005D7B40"/>
    <w:rsid w:val="005E0328"/>
    <w:rsid w:val="00623D3F"/>
    <w:rsid w:val="006742BF"/>
    <w:rsid w:val="00683FB7"/>
    <w:rsid w:val="007439AF"/>
    <w:rsid w:val="0075220F"/>
    <w:rsid w:val="007D14D2"/>
    <w:rsid w:val="007F0BC9"/>
    <w:rsid w:val="00801AE9"/>
    <w:rsid w:val="00825BA6"/>
    <w:rsid w:val="00867FFC"/>
    <w:rsid w:val="0089051B"/>
    <w:rsid w:val="008B32BB"/>
    <w:rsid w:val="0091430B"/>
    <w:rsid w:val="009D5FD0"/>
    <w:rsid w:val="00A379A9"/>
    <w:rsid w:val="00A82857"/>
    <w:rsid w:val="00AA69D6"/>
    <w:rsid w:val="00B12F90"/>
    <w:rsid w:val="00B769A4"/>
    <w:rsid w:val="00BA336B"/>
    <w:rsid w:val="00BF623A"/>
    <w:rsid w:val="00C6771F"/>
    <w:rsid w:val="00C76181"/>
    <w:rsid w:val="00C7684B"/>
    <w:rsid w:val="00C8006B"/>
    <w:rsid w:val="00CB0ECD"/>
    <w:rsid w:val="00CE32A2"/>
    <w:rsid w:val="00D22F92"/>
    <w:rsid w:val="00D665AB"/>
    <w:rsid w:val="00D95CCB"/>
    <w:rsid w:val="00DA74DA"/>
    <w:rsid w:val="00DE1B47"/>
    <w:rsid w:val="00E110C2"/>
    <w:rsid w:val="00E8467B"/>
    <w:rsid w:val="00EF6F1E"/>
    <w:rsid w:val="00F06172"/>
    <w:rsid w:val="00F47381"/>
    <w:rsid w:val="00F54AFA"/>
    <w:rsid w:val="00F57DE5"/>
    <w:rsid w:val="00F653E1"/>
    <w:rsid w:val="00F858C1"/>
    <w:rsid w:val="00FA3583"/>
    <w:rsid w:val="00FA7C16"/>
    <w:rsid w:val="00FE46C8"/>
    <w:rsid w:val="00FF3085"/>
    <w:rsid w:val="00FF7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6B4E6F4"/>
  <w15:docId w15:val="{1F650F28-6040-43B7-BA79-8EE210F4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F06172"/>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F06172"/>
    <w:rPr>
      <w:rFonts w:asciiTheme="majorHAnsi" w:eastAsia="HelveticaNeueLT Pro 55 Roman" w:hAnsiTheme="majorHAnsi" w:cs="HelveticaNeueLT Pro 55 Roman"/>
      <w:b/>
      <w:bCs/>
      <w:noProof/>
      <w:sz w:val="44"/>
      <w:szCs w:val="44"/>
      <w:lang w:val="en-GB" w:eastAsia="en-GB" w:bidi="en-GB"/>
    </w:rPr>
  </w:style>
  <w:style w:type="character" w:styleId="CommentReference">
    <w:name w:val="annotation reference"/>
    <w:basedOn w:val="DefaultParagraphFont"/>
    <w:uiPriority w:val="99"/>
    <w:semiHidden/>
    <w:unhideWhenUsed/>
    <w:rsid w:val="00B12F90"/>
    <w:rPr>
      <w:sz w:val="16"/>
      <w:szCs w:val="16"/>
    </w:rPr>
  </w:style>
  <w:style w:type="paragraph" w:styleId="CommentText">
    <w:name w:val="annotation text"/>
    <w:basedOn w:val="Normal"/>
    <w:link w:val="CommentTextChar"/>
    <w:uiPriority w:val="99"/>
    <w:semiHidden/>
    <w:unhideWhenUsed/>
    <w:rsid w:val="00B12F90"/>
    <w:pPr>
      <w:autoSpaceDE/>
      <w:autoSpaceDN/>
    </w:pPr>
    <w:rPr>
      <w:rFonts w:asciiTheme="minorHAnsi" w:eastAsiaTheme="minorHAnsi" w:hAnsiTheme="minorHAnsi" w:cstheme="minorBidi"/>
      <w:sz w:val="20"/>
      <w:szCs w:val="20"/>
      <w:lang w:val="en-US" w:eastAsia="en-US" w:bidi="ar-SA"/>
    </w:rPr>
  </w:style>
  <w:style w:type="character" w:customStyle="1" w:styleId="CommentTextChar">
    <w:name w:val="Comment Text Char"/>
    <w:basedOn w:val="DefaultParagraphFont"/>
    <w:link w:val="CommentText"/>
    <w:uiPriority w:val="99"/>
    <w:semiHidden/>
    <w:rsid w:val="00B12F90"/>
    <w:rPr>
      <w:sz w:val="20"/>
      <w:szCs w:val="20"/>
    </w:rPr>
  </w:style>
  <w:style w:type="paragraph" w:styleId="BalloonText">
    <w:name w:val="Balloon Text"/>
    <w:basedOn w:val="Normal"/>
    <w:link w:val="BalloonTextChar"/>
    <w:uiPriority w:val="99"/>
    <w:semiHidden/>
    <w:unhideWhenUsed/>
    <w:rsid w:val="00B12F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F90"/>
    <w:rPr>
      <w:rFonts w:ascii="Segoe UI" w:eastAsia="HelveticaNeueLT Pro 45 Lt" w:hAnsi="Segoe UI" w:cs="Segoe UI"/>
      <w:sz w:val="18"/>
      <w:szCs w:val="18"/>
      <w:lang w:val="en-GB" w:eastAsia="en-GB" w:bidi="en-GB"/>
    </w:rPr>
  </w:style>
  <w:style w:type="paragraph" w:styleId="CommentSubject">
    <w:name w:val="annotation subject"/>
    <w:basedOn w:val="CommentText"/>
    <w:next w:val="CommentText"/>
    <w:link w:val="CommentSubjectChar"/>
    <w:uiPriority w:val="99"/>
    <w:semiHidden/>
    <w:unhideWhenUsed/>
    <w:rsid w:val="00BF623A"/>
    <w:pPr>
      <w:autoSpaceDE w:val="0"/>
      <w:autoSpaceDN w:val="0"/>
    </w:pPr>
    <w:rPr>
      <w:rFonts w:ascii="HelveticaNeueLT Pro 45 Lt" w:eastAsia="HelveticaNeueLT Pro 45 Lt" w:hAnsi="HelveticaNeueLT Pro 45 Lt" w:cs="HelveticaNeueLT Pro 45 Lt"/>
      <w:b/>
      <w:bCs/>
      <w:lang w:val="en-GB" w:eastAsia="en-GB" w:bidi="en-GB"/>
    </w:rPr>
  </w:style>
  <w:style w:type="character" w:customStyle="1" w:styleId="CommentSubjectChar">
    <w:name w:val="Comment Subject Char"/>
    <w:basedOn w:val="CommentTextChar"/>
    <w:link w:val="CommentSubject"/>
    <w:uiPriority w:val="99"/>
    <w:semiHidden/>
    <w:rsid w:val="00BF623A"/>
    <w:rPr>
      <w:rFonts w:ascii="HelveticaNeueLT Pro 45 Lt" w:eastAsia="HelveticaNeueLT Pro 45 Lt" w:hAnsi="HelveticaNeueLT Pro 45 Lt" w:cs="HelveticaNeueLT Pro 45 Lt"/>
      <w:b/>
      <w:bCs/>
      <w:sz w:val="20"/>
      <w:szCs w:val="20"/>
      <w:lang w:val="en-GB" w:eastAsia="en-GB" w:bidi="en-GB"/>
    </w:rPr>
  </w:style>
  <w:style w:type="character" w:styleId="Hyperlink">
    <w:name w:val="Hyperlink"/>
    <w:basedOn w:val="DefaultParagraphFont"/>
    <w:uiPriority w:val="99"/>
    <w:unhideWhenUsed/>
    <w:rsid w:val="00F653E1"/>
    <w:rPr>
      <w:color w:val="EE2A24" w:themeColor="hyperlink"/>
      <w:u w:val="single"/>
    </w:rPr>
  </w:style>
  <w:style w:type="character" w:styleId="UnresolvedMention">
    <w:name w:val="Unresolved Mention"/>
    <w:basedOn w:val="DefaultParagraphFont"/>
    <w:uiPriority w:val="99"/>
    <w:semiHidden/>
    <w:unhideWhenUsed/>
    <w:rsid w:val="00F653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OSsPfbup0ac" TargetMode="External"/><Relationship Id="rId18" Type="http://schemas.openxmlformats.org/officeDocument/2006/relationships/hyperlink" Target="http://www.dailymail.co.uk/news/article-1280887/Dying-man-left-pavement-hours-shoppers-walk-him.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dailymail.co.uk/news/article-1280887/Dying-man-left-pavement-hours-shoppers-walk-him.html" TargetMode="External"/><Relationship Id="rId2" Type="http://schemas.openxmlformats.org/officeDocument/2006/relationships/numbering" Target="numbering.xml"/><Relationship Id="rId16" Type="http://schemas.openxmlformats.org/officeDocument/2006/relationships/hyperlink" Target="https://www.youtube.com/watch?v=OSsPfbup0a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ailymail.co.uk/news/article-1280887/Dying-man-left-pavement-hours-shoppers-walk-him.html"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12.svg"/><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utton\AppData\Local\Microsoft\Windows\Temporary%20Internet%20Files\Content.Outlook\D5CW3NIE\07_BRC_FirstAid_Activity_template_for_secondary_school_teachers.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82359-F80F-48F3-BB32-A9E732A8E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07_BRC_FirstAid_Activity_template_for_secondary_school_teachers</Template>
  <TotalTime>2</TotalTime>
  <Pages>2</Pages>
  <Words>631</Words>
  <Characters>3599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Tutton</dc:creator>
  <cp:keywords/>
  <dc:description/>
  <cp:lastModifiedBy>Robert Kirkham</cp:lastModifiedBy>
  <cp:revision>2</cp:revision>
  <dcterms:created xsi:type="dcterms:W3CDTF">2020-04-29T10:25:00Z</dcterms:created>
  <dcterms:modified xsi:type="dcterms:W3CDTF">2020-04-29T10:25:00Z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