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7ADC" w14:textId="77777777" w:rsidR="00DA2E37" w:rsidRDefault="00DA2E37" w:rsidP="00DA2E37">
      <w:pPr>
        <w:spacing w:line="254" w:lineRule="auto"/>
        <w:rPr>
          <w:rFonts w:ascii="Calibri" w:eastAsia="Calibri" w:hAnsi="Calibri" w:cs="Calibri"/>
        </w:rPr>
      </w:pPr>
    </w:p>
    <w:p w14:paraId="0E548880" w14:textId="77777777" w:rsidR="00DA2E37" w:rsidRDefault="00DA2E37" w:rsidP="00DA2E37">
      <w:pPr>
        <w:spacing w:line="254" w:lineRule="auto"/>
        <w:rPr>
          <w:rFonts w:ascii="Calibri" w:eastAsia="Calibri" w:hAnsi="Calibri" w:cs="Calibri"/>
        </w:rPr>
      </w:pPr>
    </w:p>
    <w:p w14:paraId="77D66EE8" w14:textId="77777777" w:rsidR="00AA27EC" w:rsidRPr="00AA27EC" w:rsidRDefault="00AA27EC" w:rsidP="00AA27EC">
      <w:pPr>
        <w:widowControl w:val="0"/>
        <w:tabs>
          <w:tab w:val="left" w:pos="6318"/>
        </w:tabs>
        <w:autoSpaceDE w:val="0"/>
        <w:autoSpaceDN w:val="0"/>
        <w:spacing w:after="0" w:line="240" w:lineRule="auto"/>
        <w:outlineLvl w:val="2"/>
        <w:rPr>
          <w:rFonts w:ascii="HelveticaNeueLT Pro 65 Md" w:eastAsia="HelveticaNeueLT Pro 55 Roman" w:hAnsi="HelveticaNeueLT Pro 65 Md" w:cs="HelveticaNeueLT Pro 55 Roman"/>
          <w:b/>
          <w:bCs/>
          <w:sz w:val="44"/>
          <w:szCs w:val="44"/>
          <w:lang w:eastAsia="en-GB" w:bidi="en-GB"/>
        </w:rPr>
      </w:pPr>
      <w:r w:rsidRPr="00AA27EC">
        <w:rPr>
          <w:rFonts w:ascii="HelveticaNeueLT Pro 65 Md" w:eastAsia="HelveticaNeueLT Pro 55 Roman" w:hAnsi="HelveticaNeueLT Pro 65 Md" w:cs="HelveticaNeueLT Pro 55 Roman"/>
          <w:b/>
          <w:bCs/>
          <w:sz w:val="44"/>
          <w:szCs w:val="44"/>
          <w:lang w:eastAsia="en-GB" w:bidi="en-GB"/>
        </w:rPr>
        <w:t>First aid champions - primary</w:t>
      </w:r>
    </w:p>
    <w:p w14:paraId="50BD5B75" w14:textId="6F48B7C0" w:rsidR="00DA2E37" w:rsidRPr="006555E0" w:rsidRDefault="00AA27EC" w:rsidP="00B23AC2">
      <w:pPr>
        <w:widowControl w:val="0"/>
        <w:tabs>
          <w:tab w:val="left" w:pos="6318"/>
        </w:tabs>
        <w:autoSpaceDE w:val="0"/>
        <w:autoSpaceDN w:val="0"/>
        <w:spacing w:after="0" w:line="240" w:lineRule="auto"/>
        <w:outlineLvl w:val="2"/>
        <w:rPr>
          <w:rFonts w:ascii="HelveticaNeueLT Pro 65 Md" w:eastAsia="HelveticaNeueLT Pro 55 Roman" w:hAnsi="HelveticaNeueLT Pro 65 Md" w:cs="HelveticaNeueLT Pro 55 Roman"/>
          <w:b/>
          <w:bCs/>
          <w:sz w:val="86"/>
          <w:szCs w:val="142"/>
          <w:lang w:eastAsia="en-GB" w:bidi="en-GB"/>
        </w:rPr>
      </w:pPr>
      <w:r w:rsidRPr="00A87B62">
        <w:rPr>
          <w:noProof/>
        </w:rPr>
        <w:drawing>
          <wp:anchor distT="0" distB="0" distL="114300" distR="114300" simplePos="0" relativeHeight="251658240" behindDoc="0" locked="0" layoutInCell="1" allowOverlap="1" wp14:anchorId="20763608" wp14:editId="11D6965C">
            <wp:simplePos x="0" y="0"/>
            <wp:positionH relativeFrom="margin">
              <wp:align>left</wp:align>
            </wp:positionH>
            <wp:positionV relativeFrom="paragraph">
              <wp:posOffset>819150</wp:posOffset>
            </wp:positionV>
            <wp:extent cx="1049020" cy="577850"/>
            <wp:effectExtent l="0" t="0" r="0" b="0"/>
            <wp:wrapSquare wrapText="bothSides"/>
            <wp:docPr id="1" name="Picture 1" descr="S:\CT\Education Team\Product development\Youth\FAE curriculum project\3. Creative\Visual guidelines\Icons, illustrations, templates_final\Icons\BRC_First_Aid_Icon__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Computer.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700" b="22215"/>
                    <a:stretch/>
                  </pic:blipFill>
                  <pic:spPr bwMode="auto">
                    <a:xfrm>
                      <a:off x="0" y="0"/>
                      <a:ext cx="1049020" cy="577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HelveticaNeueLT Pro 65 Md" w:eastAsia="HelveticaNeueLT Pro 55 Roman" w:hAnsi="HelveticaNeueLT Pro 65 Md" w:cs="HelveticaNeueLT Pro 55 Roman"/>
          <w:b/>
          <w:bCs/>
          <w:sz w:val="86"/>
          <w:szCs w:val="142"/>
          <w:lang w:eastAsia="en-GB" w:bidi="en-GB"/>
        </w:rPr>
        <w:t>Home learning pathway</w:t>
      </w:r>
      <w:r w:rsidR="006555E0">
        <w:rPr>
          <w:rFonts w:ascii="HelveticaNeueLT Pro 65 Md" w:eastAsia="HelveticaNeueLT Pro 55 Roman" w:hAnsi="HelveticaNeueLT Pro 65 Md" w:cs="HelveticaNeueLT Pro 55 Roman"/>
          <w:b/>
          <w:bCs/>
          <w:sz w:val="86"/>
          <w:szCs w:val="142"/>
          <w:lang w:eastAsia="en-GB" w:bidi="en-GB"/>
        </w:rPr>
        <w:t xml:space="preserve"> 1</w:t>
      </w:r>
      <w:r w:rsidRPr="00AA27EC">
        <w:rPr>
          <w:rFonts w:ascii="HelveticaNeueLT Pro 65 Md" w:eastAsia="HelveticaNeueLT Pro 55 Roman" w:hAnsi="HelveticaNeueLT Pro 65 Md" w:cs="HelveticaNeueLT Pro 55 Roman"/>
          <w:b/>
          <w:bCs/>
          <w:color w:val="EE2A24"/>
          <w:sz w:val="86"/>
          <w:szCs w:val="142"/>
          <w:lang w:eastAsia="en-GB" w:bidi="en-GB"/>
        </w:rPr>
        <w:t>.</w:t>
      </w:r>
    </w:p>
    <w:p w14:paraId="1D74B361" w14:textId="77777777" w:rsidR="00B23AC2" w:rsidRDefault="00B23AC2" w:rsidP="00B23AC2">
      <w:pPr>
        <w:spacing w:after="0" w:line="254" w:lineRule="auto"/>
        <w:jc w:val="both"/>
        <w:rPr>
          <w:rFonts w:ascii="HelveticaNeueLT Pro 45 Lt" w:eastAsia="Calibri" w:hAnsi="HelveticaNeueLT Pro 45 Lt" w:cs="Arial"/>
        </w:rPr>
      </w:pPr>
    </w:p>
    <w:p w14:paraId="587415D9" w14:textId="77777777" w:rsidR="00B23AC2" w:rsidRDefault="00B23AC2" w:rsidP="00B23AC2">
      <w:pPr>
        <w:spacing w:after="0" w:line="254" w:lineRule="auto"/>
        <w:jc w:val="both"/>
        <w:rPr>
          <w:rFonts w:ascii="HelveticaNeueLT Pro 45 Lt" w:eastAsia="Calibri" w:hAnsi="HelveticaNeueLT Pro 45 Lt" w:cs="Arial"/>
        </w:rPr>
      </w:pPr>
    </w:p>
    <w:p w14:paraId="3F599285" w14:textId="1520A7F9" w:rsidR="00DA2E37" w:rsidRPr="00A62BCD" w:rsidRDefault="00DA2E37" w:rsidP="00B23AC2">
      <w:pPr>
        <w:spacing w:after="0" w:line="254" w:lineRule="auto"/>
        <w:jc w:val="both"/>
        <w:rPr>
          <w:rFonts w:ascii="HelveticaNeueLT Pro 45 Lt" w:hAnsi="HelveticaNeueLT Pro 45 Lt" w:cs="Arial"/>
        </w:rPr>
      </w:pPr>
      <w:r w:rsidRPr="00A62BCD">
        <w:rPr>
          <w:rFonts w:ascii="HelveticaNeueLT Pro 45 Lt" w:eastAsia="Calibri" w:hAnsi="HelveticaNeueLT Pro 45 Lt" w:cs="Arial"/>
        </w:rPr>
        <w:t xml:space="preserve">We know that teachers and parents </w:t>
      </w:r>
      <w:proofErr w:type="gramStart"/>
      <w:r w:rsidRPr="00A62BCD">
        <w:rPr>
          <w:rFonts w:ascii="HelveticaNeueLT Pro 45 Lt" w:eastAsia="Calibri" w:hAnsi="HelveticaNeueLT Pro 45 Lt" w:cs="Arial"/>
        </w:rPr>
        <w:t>are have</w:t>
      </w:r>
      <w:proofErr w:type="gramEnd"/>
      <w:r w:rsidRPr="00A62BCD">
        <w:rPr>
          <w:rFonts w:ascii="HelveticaNeueLT Pro 45 Lt" w:eastAsia="Calibri" w:hAnsi="HelveticaNeueLT Pro 45 Lt" w:cs="Arial"/>
        </w:rPr>
        <w:t xml:space="preserve"> a lot to keep them busy, but what could be more empowering than learning vital first aid skills? Even better the whole family can get involved</w:t>
      </w:r>
      <w:r w:rsidR="003A3A93" w:rsidRPr="00A62BCD">
        <w:rPr>
          <w:rFonts w:ascii="HelveticaNeueLT Pro 45 Lt" w:eastAsia="Calibri" w:hAnsi="HelveticaNeueLT Pro 45 Lt" w:cs="Arial"/>
        </w:rPr>
        <w:t>.</w:t>
      </w:r>
    </w:p>
    <w:p w14:paraId="6A56D30D" w14:textId="496AE5ED" w:rsidR="00DA2E37" w:rsidRPr="00A62BCD" w:rsidRDefault="00000000" w:rsidP="003A3A93">
      <w:pPr>
        <w:spacing w:line="254" w:lineRule="auto"/>
        <w:jc w:val="both"/>
        <w:rPr>
          <w:rFonts w:ascii="HelveticaNeueLT Pro 45 Lt" w:hAnsi="HelveticaNeueLT Pro 45 Lt" w:cs="Arial"/>
        </w:rPr>
      </w:pPr>
      <w:hyperlink r:id="rId8">
        <w:r w:rsidR="00DA2E37" w:rsidRPr="00A62BCD">
          <w:rPr>
            <w:rStyle w:val="Hyperlink"/>
            <w:rFonts w:ascii="HelveticaNeueLT Pro 45 Lt" w:eastAsia="Calibri" w:hAnsi="HelveticaNeueLT Pro 45 Lt" w:cs="Arial"/>
            <w:color w:val="FF0000"/>
          </w:rPr>
          <w:t>First aid champions*</w:t>
        </w:r>
      </w:hyperlink>
      <w:r w:rsidR="00DA2E37" w:rsidRPr="00A62BCD">
        <w:rPr>
          <w:rFonts w:ascii="HelveticaNeueLT Pro 45 Lt" w:eastAsia="Calibri" w:hAnsi="HelveticaNeueLT Pro 45 Lt" w:cs="Arial"/>
        </w:rPr>
        <w:t xml:space="preserve"> is packed full of learning activities for </w:t>
      </w:r>
      <w:proofErr w:type="gramStart"/>
      <w:r w:rsidR="00DA2E37" w:rsidRPr="00A62BCD">
        <w:rPr>
          <w:rFonts w:ascii="HelveticaNeueLT Pro 45 Lt" w:eastAsia="Calibri" w:hAnsi="HelveticaNeueLT Pro 45 Lt" w:cs="Arial"/>
        </w:rPr>
        <w:t xml:space="preserve">5 to </w:t>
      </w:r>
      <w:r w:rsidR="00EF798A" w:rsidRPr="00A62BCD">
        <w:rPr>
          <w:rFonts w:ascii="HelveticaNeueLT Pro 45 Lt" w:eastAsia="Calibri" w:hAnsi="HelveticaNeueLT Pro 45 Lt" w:cs="Arial"/>
        </w:rPr>
        <w:t xml:space="preserve">18 year </w:t>
      </w:r>
      <w:r w:rsidR="00DA2E37" w:rsidRPr="00A62BCD">
        <w:rPr>
          <w:rFonts w:ascii="HelveticaNeueLT Pro 45 Lt" w:eastAsia="Calibri" w:hAnsi="HelveticaNeueLT Pro 45 Lt" w:cs="Arial"/>
        </w:rPr>
        <w:t>olds</w:t>
      </w:r>
      <w:proofErr w:type="gramEnd"/>
      <w:r w:rsidR="00DA2E37" w:rsidRPr="00A62BCD">
        <w:rPr>
          <w:rFonts w:ascii="HelveticaNeueLT Pro 45 Lt" w:eastAsia="Calibri" w:hAnsi="HelveticaNeueLT Pro 45 Lt" w:cs="Arial"/>
        </w:rPr>
        <w:t xml:space="preserve">. From films and photos to role plays and quizzes there’s something for everyone. </w:t>
      </w:r>
    </w:p>
    <w:p w14:paraId="1FEB98A7" w14:textId="77777777" w:rsidR="00DA2E37" w:rsidRPr="00A62BCD" w:rsidRDefault="00DA2E37" w:rsidP="003A3A93">
      <w:pPr>
        <w:spacing w:line="254" w:lineRule="auto"/>
        <w:jc w:val="both"/>
        <w:rPr>
          <w:rFonts w:ascii="HelveticaNeueLT Pro 45 Lt" w:hAnsi="HelveticaNeueLT Pro 45 Lt" w:cs="Arial"/>
        </w:rPr>
      </w:pPr>
      <w:r w:rsidRPr="00A62BCD">
        <w:rPr>
          <w:rFonts w:ascii="HelveticaNeueLT Pro 45 Lt" w:eastAsia="Calibri" w:hAnsi="HelveticaNeueLT Pro 45 Lt" w:cs="Arial"/>
        </w:rPr>
        <w:t xml:space="preserve">To make it easy for you to navigate your way through the site we’ve created two learning pathways (primary and secondary) to help you use the site in a home-school setting. The whole site is free for you to use and explore, the pathways are there to guide if needed. </w:t>
      </w:r>
    </w:p>
    <w:p w14:paraId="2C4C0CF8" w14:textId="77777777" w:rsidR="00DA2E37" w:rsidRPr="00A62BCD" w:rsidRDefault="00DA2E37" w:rsidP="003A3A93">
      <w:pPr>
        <w:spacing w:after="0" w:line="254" w:lineRule="auto"/>
        <w:jc w:val="both"/>
        <w:rPr>
          <w:rFonts w:ascii="HelveticaNeueLT Pro 45 Lt" w:hAnsi="HelveticaNeueLT Pro 45 Lt" w:cs="Arial"/>
        </w:rPr>
      </w:pPr>
      <w:r w:rsidRPr="00A62BCD">
        <w:rPr>
          <w:rFonts w:ascii="HelveticaNeueLT Pro 45 Lt" w:eastAsia="Calibri" w:hAnsi="HelveticaNeueLT Pro 45 Lt" w:cs="Arial"/>
          <w:b/>
          <w:bCs/>
        </w:rPr>
        <w:t>Primary pathway (5 to 11-year-olds)</w:t>
      </w:r>
    </w:p>
    <w:p w14:paraId="7C9A58D0" w14:textId="77777777" w:rsidR="00DA2E37" w:rsidRPr="00A62BCD" w:rsidRDefault="00DA2E37" w:rsidP="003A3A93">
      <w:pPr>
        <w:pStyle w:val="ListParagraph"/>
        <w:numPr>
          <w:ilvl w:val="0"/>
          <w:numId w:val="1"/>
        </w:numPr>
        <w:spacing w:after="0"/>
        <w:ind w:left="360"/>
        <w:jc w:val="both"/>
        <w:rPr>
          <w:rFonts w:ascii="HelveticaNeueLT Pro 45 Lt" w:eastAsiaTheme="minorEastAsia" w:hAnsi="HelveticaNeueLT Pro 45 Lt" w:cs="Arial"/>
        </w:rPr>
      </w:pPr>
      <w:r w:rsidRPr="00A62BCD">
        <w:rPr>
          <w:rFonts w:ascii="HelveticaNeueLT Pro 45 Lt" w:eastAsia="Calibri" w:hAnsi="HelveticaNeueLT Pro 45 Lt" w:cs="Arial"/>
        </w:rPr>
        <w:t xml:space="preserve">Start on the </w:t>
      </w:r>
      <w:hyperlink r:id="rId9">
        <w:r w:rsidRPr="00A62BCD">
          <w:rPr>
            <w:rStyle w:val="Hyperlink"/>
            <w:rFonts w:ascii="HelveticaNeueLT Pro 45 Lt" w:eastAsia="Calibri" w:hAnsi="HelveticaNeueLT Pro 45 Lt" w:cs="Arial"/>
            <w:color w:val="FF0000"/>
          </w:rPr>
          <w:t>homepage</w:t>
        </w:r>
      </w:hyperlink>
      <w:r w:rsidRPr="00A62BCD">
        <w:rPr>
          <w:rFonts w:ascii="HelveticaNeueLT Pro 45 Lt" w:eastAsia="Calibri" w:hAnsi="HelveticaNeueLT Pro 45 Lt" w:cs="Arial"/>
        </w:rPr>
        <w:t xml:space="preserve"> to learn more about the site. Say hello to the eight relatable characters who you’ll learn with.</w:t>
      </w:r>
    </w:p>
    <w:p w14:paraId="484E11C8" w14:textId="0FD983E0" w:rsidR="00DA2E37" w:rsidRPr="00A62BCD" w:rsidRDefault="00DA2E37" w:rsidP="003A3A93">
      <w:pPr>
        <w:pStyle w:val="ListParagraph"/>
        <w:numPr>
          <w:ilvl w:val="0"/>
          <w:numId w:val="1"/>
        </w:numPr>
        <w:spacing w:after="0"/>
        <w:ind w:left="360"/>
        <w:jc w:val="both"/>
        <w:rPr>
          <w:rFonts w:ascii="HelveticaNeueLT Pro 45 Lt" w:eastAsiaTheme="minorEastAsia" w:hAnsi="HelveticaNeueLT Pro 45 Lt" w:cs="Arial"/>
        </w:rPr>
      </w:pPr>
      <w:r w:rsidRPr="00A62BCD">
        <w:rPr>
          <w:rFonts w:ascii="HelveticaNeueLT Pro 45 Lt" w:eastAsia="Calibri" w:hAnsi="HelveticaNeueLT Pro 45 Lt" w:cs="Arial"/>
        </w:rPr>
        <w:t xml:space="preserve">Learn why first aid is </w:t>
      </w:r>
      <w:hyperlink r:id="rId10">
        <w:r w:rsidRPr="00A62BCD">
          <w:rPr>
            <w:rStyle w:val="Hyperlink"/>
            <w:rFonts w:ascii="HelveticaNeueLT Pro 45 Lt" w:eastAsia="Calibri" w:hAnsi="HelveticaNeueLT Pro 45 Lt" w:cs="Arial"/>
            <w:color w:val="FF0000"/>
          </w:rPr>
          <w:t>important</w:t>
        </w:r>
      </w:hyperlink>
      <w:r w:rsidRPr="00A62BCD">
        <w:rPr>
          <w:rFonts w:ascii="HelveticaNeueLT Pro 45 Lt" w:eastAsia="Calibri" w:hAnsi="HelveticaNeueLT Pro 45 Lt" w:cs="Arial"/>
        </w:rPr>
        <w:t xml:space="preserve"> and select which first aid </w:t>
      </w:r>
      <w:hyperlink r:id="rId11">
        <w:r w:rsidRPr="00A62BCD">
          <w:rPr>
            <w:rStyle w:val="Hyperlink"/>
            <w:rFonts w:ascii="HelveticaNeueLT Pro 45 Lt" w:eastAsia="Calibri" w:hAnsi="HelveticaNeueLT Pro 45 Lt" w:cs="Arial"/>
            <w:color w:val="FF0000"/>
          </w:rPr>
          <w:t>skills</w:t>
        </w:r>
      </w:hyperlink>
      <w:r w:rsidRPr="00A62BCD">
        <w:rPr>
          <w:rFonts w:ascii="HelveticaNeueLT Pro 45 Lt" w:eastAsia="Calibri" w:hAnsi="HelveticaNeueLT Pro 45 Lt" w:cs="Arial"/>
          <w:color w:val="FF0000"/>
        </w:rPr>
        <w:t xml:space="preserve"> </w:t>
      </w:r>
      <w:r w:rsidRPr="00A62BCD">
        <w:rPr>
          <w:rFonts w:ascii="HelveticaNeueLT Pro 45 Lt" w:eastAsia="Calibri" w:hAnsi="HelveticaNeueLT Pro 45 Lt" w:cs="Arial"/>
        </w:rPr>
        <w:t xml:space="preserve">you’re going to learn (there’s </w:t>
      </w:r>
      <w:r w:rsidR="00B23AC2">
        <w:rPr>
          <w:rFonts w:ascii="HelveticaNeueLT Pro 45 Lt" w:eastAsia="Calibri" w:hAnsi="HelveticaNeueLT Pro 45 Lt" w:cs="Arial"/>
        </w:rPr>
        <w:t>8</w:t>
      </w:r>
      <w:r w:rsidRPr="00A62BCD">
        <w:rPr>
          <w:rFonts w:ascii="HelveticaNeueLT Pro 45 Lt" w:eastAsia="Calibri" w:hAnsi="HelveticaNeueLT Pro 45 Lt" w:cs="Arial"/>
        </w:rPr>
        <w:t xml:space="preserve"> to choose from).</w:t>
      </w:r>
      <w:r w:rsidR="00B23AC2">
        <w:rPr>
          <w:rFonts w:ascii="HelveticaNeueLT Pro 45 Lt" w:eastAsia="Calibri" w:hAnsi="HelveticaNeueLT Pro 45 Lt" w:cs="Arial"/>
        </w:rPr>
        <w:t xml:space="preserve"> </w:t>
      </w:r>
      <w:r w:rsidRPr="00A62BCD">
        <w:rPr>
          <w:rFonts w:ascii="HelveticaNeueLT Pro 45 Lt" w:eastAsia="Calibri" w:hAnsi="HelveticaNeueLT Pro 45 Lt" w:cs="Arial"/>
        </w:rPr>
        <w:t>Each first aid skill focuses on one key action to take, making it simple to teach and easy to learn</w:t>
      </w:r>
      <w:r w:rsidR="00B23AC2">
        <w:rPr>
          <w:rFonts w:ascii="HelveticaNeueLT Pro 45 Lt" w:eastAsia="Calibri" w:hAnsi="HelveticaNeueLT Pro 45 Lt" w:cs="Arial"/>
        </w:rPr>
        <w:t>.</w:t>
      </w:r>
    </w:p>
    <w:p w14:paraId="760D06FC" w14:textId="77777777" w:rsidR="00DA2E37" w:rsidRPr="00A62BCD" w:rsidRDefault="00DA2E37" w:rsidP="003A3A93">
      <w:pPr>
        <w:pStyle w:val="ListParagraph"/>
        <w:numPr>
          <w:ilvl w:val="0"/>
          <w:numId w:val="1"/>
        </w:numPr>
        <w:spacing w:after="0"/>
        <w:ind w:left="360"/>
        <w:jc w:val="both"/>
        <w:rPr>
          <w:rFonts w:ascii="HelveticaNeueLT Pro 45 Lt" w:eastAsiaTheme="minorEastAsia" w:hAnsi="HelveticaNeueLT Pro 45 Lt" w:cs="Arial"/>
        </w:rPr>
      </w:pPr>
      <w:r w:rsidRPr="00A62BCD">
        <w:rPr>
          <w:rFonts w:ascii="HelveticaNeueLT Pro 45 Lt" w:eastAsia="Calibri" w:hAnsi="HelveticaNeueLT Pro 45 Lt" w:cs="Arial"/>
        </w:rPr>
        <w:t xml:space="preserve">Each first aid skill page follows a similar format. Start by tracking your confidence, watch the film and learn the simple steps to take to help someone who needs first aid. You can take your learning further by acting out a scenario in the role play card. </w:t>
      </w:r>
    </w:p>
    <w:p w14:paraId="6CD1EFE0" w14:textId="77777777" w:rsidR="00DA2E37" w:rsidRPr="00A62BCD" w:rsidRDefault="00DA2E37" w:rsidP="003A3A93">
      <w:pPr>
        <w:spacing w:after="0" w:line="254" w:lineRule="auto"/>
        <w:ind w:firstLine="720"/>
        <w:jc w:val="both"/>
        <w:rPr>
          <w:rFonts w:ascii="HelveticaNeueLT Pro 45 Lt" w:hAnsi="HelveticaNeueLT Pro 45 Lt" w:cs="Arial"/>
        </w:rPr>
      </w:pPr>
      <w:r w:rsidRPr="00A62BCD">
        <w:rPr>
          <w:rFonts w:ascii="HelveticaNeueLT Pro 45 Lt" w:eastAsia="Calibri" w:hAnsi="HelveticaNeueLT Pro 45 Lt" w:cs="Arial"/>
        </w:rPr>
        <w:t xml:space="preserve">We suggest you start by learning how to help someone who: </w:t>
      </w:r>
    </w:p>
    <w:p w14:paraId="4CEC47CE" w14:textId="77777777" w:rsidR="00DA2E37" w:rsidRPr="00A62BCD" w:rsidRDefault="00DA2E37" w:rsidP="003A3A93">
      <w:pPr>
        <w:pStyle w:val="ListParagraph"/>
        <w:numPr>
          <w:ilvl w:val="1"/>
          <w:numId w:val="1"/>
        </w:numPr>
        <w:spacing w:after="0"/>
        <w:ind w:left="1080"/>
        <w:jc w:val="both"/>
        <w:rPr>
          <w:rFonts w:ascii="HelveticaNeueLT Pro 45 Lt" w:eastAsiaTheme="minorEastAsia" w:hAnsi="HelveticaNeueLT Pro 45 Lt" w:cs="Arial"/>
        </w:rPr>
      </w:pPr>
      <w:r w:rsidRPr="00A62BCD">
        <w:rPr>
          <w:rFonts w:ascii="HelveticaNeueLT Pro 45 Lt" w:eastAsia="Calibri" w:hAnsi="HelveticaNeueLT Pro 45 Lt" w:cs="Arial"/>
        </w:rPr>
        <w:t xml:space="preserve">is having an </w:t>
      </w:r>
      <w:hyperlink r:id="rId12" w:history="1">
        <w:r w:rsidRPr="00A62BCD">
          <w:rPr>
            <w:rStyle w:val="Hyperlink"/>
            <w:rFonts w:ascii="HelveticaNeueLT Pro 45 Lt" w:eastAsia="Calibri" w:hAnsi="HelveticaNeueLT Pro 45 Lt" w:cs="Arial"/>
            <w:color w:val="FF0000"/>
          </w:rPr>
          <w:t>asthma attack</w:t>
        </w:r>
      </w:hyperlink>
      <w:r w:rsidRPr="00A62BCD">
        <w:rPr>
          <w:rFonts w:ascii="HelveticaNeueLT Pro 45 Lt" w:eastAsia="Calibri" w:hAnsi="HelveticaNeueLT Pro 45 Lt" w:cs="Arial"/>
          <w:color w:val="FF0000"/>
        </w:rPr>
        <w:t xml:space="preserve"> </w:t>
      </w:r>
    </w:p>
    <w:p w14:paraId="1F8B852D" w14:textId="77777777" w:rsidR="00DA2E37" w:rsidRPr="00A62BCD" w:rsidRDefault="00DA2E37" w:rsidP="003A3A93">
      <w:pPr>
        <w:pStyle w:val="ListParagraph"/>
        <w:numPr>
          <w:ilvl w:val="1"/>
          <w:numId w:val="1"/>
        </w:numPr>
        <w:spacing w:after="0"/>
        <w:ind w:left="1080"/>
        <w:jc w:val="both"/>
        <w:rPr>
          <w:rFonts w:ascii="HelveticaNeueLT Pro 45 Lt" w:eastAsiaTheme="minorEastAsia" w:hAnsi="HelveticaNeueLT Pro 45 Lt" w:cs="Arial"/>
        </w:rPr>
      </w:pPr>
      <w:r w:rsidRPr="00A62BCD">
        <w:rPr>
          <w:rFonts w:ascii="HelveticaNeueLT Pro 45 Lt" w:eastAsia="Calibri" w:hAnsi="HelveticaNeueLT Pro 45 Lt" w:cs="Arial"/>
        </w:rPr>
        <w:t xml:space="preserve">is </w:t>
      </w:r>
      <w:hyperlink r:id="rId13">
        <w:r w:rsidRPr="00A62BCD">
          <w:rPr>
            <w:rStyle w:val="Hyperlink"/>
            <w:rFonts w:ascii="HelveticaNeueLT Pro 45 Lt" w:eastAsia="Calibri" w:hAnsi="HelveticaNeueLT Pro 45 Lt" w:cs="Arial"/>
            <w:color w:val="FF0000"/>
          </w:rPr>
          <w:t>bleeding</w:t>
        </w:r>
      </w:hyperlink>
      <w:r w:rsidRPr="00A62BCD">
        <w:rPr>
          <w:rFonts w:ascii="HelveticaNeueLT Pro 45 Lt" w:eastAsia="Calibri" w:hAnsi="HelveticaNeueLT Pro 45 Lt" w:cs="Arial"/>
          <w:color w:val="FF0000"/>
        </w:rPr>
        <w:t xml:space="preserve"> </w:t>
      </w:r>
      <w:r w:rsidRPr="00A62BCD">
        <w:rPr>
          <w:rFonts w:ascii="HelveticaNeueLT Pro 45 Lt" w:eastAsia="Calibri" w:hAnsi="HelveticaNeueLT Pro 45 Lt" w:cs="Arial"/>
        </w:rPr>
        <w:t xml:space="preserve">a </w:t>
      </w:r>
      <w:proofErr w:type="gramStart"/>
      <w:r w:rsidRPr="00A62BCD">
        <w:rPr>
          <w:rFonts w:ascii="HelveticaNeueLT Pro 45 Lt" w:eastAsia="Calibri" w:hAnsi="HelveticaNeueLT Pro 45 Lt" w:cs="Arial"/>
        </w:rPr>
        <w:t>lot</w:t>
      </w:r>
      <w:proofErr w:type="gramEnd"/>
    </w:p>
    <w:p w14:paraId="4680D2EF" w14:textId="77777777" w:rsidR="00DA2E37" w:rsidRPr="00A62BCD" w:rsidRDefault="00DA2E37" w:rsidP="003A3A93">
      <w:pPr>
        <w:pStyle w:val="ListParagraph"/>
        <w:numPr>
          <w:ilvl w:val="1"/>
          <w:numId w:val="1"/>
        </w:numPr>
        <w:spacing w:after="0"/>
        <w:ind w:left="1080"/>
        <w:jc w:val="both"/>
        <w:rPr>
          <w:rFonts w:ascii="HelveticaNeueLT Pro 45 Lt" w:eastAsiaTheme="minorEastAsia" w:hAnsi="HelveticaNeueLT Pro 45 Lt" w:cs="Arial"/>
        </w:rPr>
      </w:pPr>
      <w:r w:rsidRPr="00A62BCD">
        <w:rPr>
          <w:rFonts w:ascii="HelveticaNeueLT Pro 45 Lt" w:eastAsia="Calibri" w:hAnsi="HelveticaNeueLT Pro 45 Lt" w:cs="Arial"/>
        </w:rPr>
        <w:t xml:space="preserve">has a </w:t>
      </w:r>
      <w:hyperlink r:id="rId14">
        <w:r w:rsidRPr="00A62BCD">
          <w:rPr>
            <w:rStyle w:val="Hyperlink"/>
            <w:rFonts w:ascii="HelveticaNeueLT Pro 45 Lt" w:eastAsia="Calibri" w:hAnsi="HelveticaNeueLT Pro 45 Lt" w:cs="Arial"/>
            <w:color w:val="FF0000"/>
          </w:rPr>
          <w:t>burn</w:t>
        </w:r>
      </w:hyperlink>
      <w:r w:rsidRPr="00A62BCD">
        <w:rPr>
          <w:rFonts w:ascii="HelveticaNeueLT Pro 45 Lt" w:eastAsia="Calibri" w:hAnsi="HelveticaNeueLT Pro 45 Lt" w:cs="Arial"/>
          <w:color w:val="FF0000"/>
        </w:rPr>
        <w:t xml:space="preserve"> </w:t>
      </w:r>
    </w:p>
    <w:p w14:paraId="5728EE85" w14:textId="77777777" w:rsidR="00DA2E37" w:rsidRPr="00A62BCD" w:rsidRDefault="00DA2E37" w:rsidP="003A3A93">
      <w:pPr>
        <w:pStyle w:val="ListParagraph"/>
        <w:numPr>
          <w:ilvl w:val="0"/>
          <w:numId w:val="1"/>
        </w:numPr>
        <w:spacing w:after="0"/>
        <w:ind w:left="360"/>
        <w:jc w:val="both"/>
        <w:rPr>
          <w:rFonts w:ascii="HelveticaNeueLT Pro 45 Lt" w:eastAsiaTheme="minorEastAsia" w:hAnsi="HelveticaNeueLT Pro 45 Lt" w:cs="Arial"/>
        </w:rPr>
      </w:pPr>
      <w:r w:rsidRPr="00A62BCD">
        <w:rPr>
          <w:rFonts w:ascii="HelveticaNeueLT Pro 45 Lt" w:eastAsia="Calibri" w:hAnsi="HelveticaNeueLT Pro 45 Lt" w:cs="Arial"/>
        </w:rPr>
        <w:t xml:space="preserve">Quiz time - test your new knowledge with a </w:t>
      </w:r>
      <w:hyperlink r:id="rId15">
        <w:r w:rsidRPr="00A62BCD">
          <w:rPr>
            <w:rStyle w:val="Hyperlink"/>
            <w:rFonts w:ascii="HelveticaNeueLT Pro 45 Lt" w:eastAsia="Calibri" w:hAnsi="HelveticaNeueLT Pro 45 Lt" w:cs="Arial"/>
            <w:color w:val="FF0000"/>
          </w:rPr>
          <w:t>quiz</w:t>
        </w:r>
      </w:hyperlink>
      <w:r w:rsidRPr="00A62BCD">
        <w:rPr>
          <w:rFonts w:ascii="HelveticaNeueLT Pro 45 Lt" w:eastAsia="Calibri" w:hAnsi="HelveticaNeueLT Pro 45 Lt" w:cs="Arial"/>
          <w:color w:val="FF0000"/>
          <w:u w:val="single"/>
        </w:rPr>
        <w:t>.</w:t>
      </w:r>
      <w:r w:rsidRPr="00A62BCD">
        <w:rPr>
          <w:rFonts w:ascii="HelveticaNeueLT Pro 45 Lt" w:eastAsia="Calibri" w:hAnsi="HelveticaNeueLT Pro 45 Lt" w:cs="Arial"/>
          <w:color w:val="FF0000"/>
        </w:rPr>
        <w:t xml:space="preserve"> </w:t>
      </w:r>
      <w:r w:rsidRPr="00A62BCD">
        <w:rPr>
          <w:rFonts w:ascii="HelveticaNeueLT Pro 45 Lt" w:eastAsia="Calibri" w:hAnsi="HelveticaNeueLT Pro 45 Lt" w:cs="Arial"/>
        </w:rPr>
        <w:t xml:space="preserve">Select the first aid skill or skills you want to test and click start. You can build a personalised quiz by selecting as many first aid skills as you have learned. </w:t>
      </w:r>
    </w:p>
    <w:p w14:paraId="58533A09" w14:textId="77777777" w:rsidR="00DA2E37" w:rsidRPr="00A62BCD" w:rsidRDefault="00DA2E37" w:rsidP="003A3A93">
      <w:pPr>
        <w:pStyle w:val="ListParagraph"/>
        <w:numPr>
          <w:ilvl w:val="0"/>
          <w:numId w:val="1"/>
        </w:numPr>
        <w:spacing w:after="0"/>
        <w:ind w:left="360"/>
        <w:jc w:val="both"/>
        <w:rPr>
          <w:rFonts w:ascii="HelveticaNeueLT Pro 45 Lt" w:eastAsiaTheme="minorEastAsia" w:hAnsi="HelveticaNeueLT Pro 45 Lt" w:cs="Arial"/>
        </w:rPr>
      </w:pPr>
      <w:r w:rsidRPr="00A62BCD">
        <w:rPr>
          <w:rFonts w:ascii="HelveticaNeueLT Pro 45 Lt" w:eastAsia="Calibri" w:hAnsi="HelveticaNeueLT Pro 45 Lt" w:cs="Arial"/>
        </w:rPr>
        <w:t xml:space="preserve">Explore the importance of first aid with </w:t>
      </w:r>
      <w:hyperlink r:id="rId16">
        <w:r w:rsidRPr="00A62BCD">
          <w:rPr>
            <w:rStyle w:val="Hyperlink"/>
            <w:rFonts w:ascii="HelveticaNeueLT Pro 45 Lt" w:eastAsia="Calibri" w:hAnsi="HelveticaNeueLT Pro 45 Lt" w:cs="Arial"/>
            <w:color w:val="FF0000"/>
          </w:rPr>
          <w:t>thinking about helping</w:t>
        </w:r>
      </w:hyperlink>
      <w:r w:rsidRPr="00A62BCD">
        <w:rPr>
          <w:rFonts w:ascii="HelveticaNeueLT Pro 45 Lt" w:eastAsia="Calibri" w:hAnsi="HelveticaNeueLT Pro 45 Lt" w:cs="Arial"/>
          <w:color w:val="FF0000"/>
        </w:rPr>
        <w:t xml:space="preserve">. </w:t>
      </w:r>
      <w:r w:rsidRPr="00A62BCD">
        <w:rPr>
          <w:rFonts w:ascii="HelveticaNeueLT Pro 45 Lt" w:eastAsia="Calibri" w:hAnsi="HelveticaNeueLT Pro 45 Lt" w:cs="Arial"/>
        </w:rPr>
        <w:t xml:space="preserve">Watch Dele’s film about overcoming worries and do the activity to make a </w:t>
      </w:r>
      <w:hyperlink r:id="rId17">
        <w:r w:rsidRPr="00A62BCD">
          <w:rPr>
            <w:rStyle w:val="Hyperlink"/>
            <w:rFonts w:ascii="HelveticaNeueLT Pro 45 Lt" w:eastAsia="Calibri" w:hAnsi="HelveticaNeueLT Pro 45 Lt" w:cs="Arial"/>
            <w:color w:val="FF0000"/>
          </w:rPr>
          <w:t>priority diamond</w:t>
        </w:r>
      </w:hyperlink>
      <w:r w:rsidRPr="00A62BCD">
        <w:rPr>
          <w:rFonts w:ascii="HelveticaNeueLT Pro 45 Lt" w:eastAsia="Calibri" w:hAnsi="HelveticaNeueLT Pro 45 Lt" w:cs="Arial"/>
          <w:color w:val="FF0000"/>
        </w:rPr>
        <w:t xml:space="preserve"> </w:t>
      </w:r>
      <w:r w:rsidRPr="00A62BCD">
        <w:rPr>
          <w:rFonts w:ascii="HelveticaNeueLT Pro 45 Lt" w:eastAsia="Calibri" w:hAnsi="HelveticaNeueLT Pro 45 Lt" w:cs="Arial"/>
        </w:rPr>
        <w:t>and practise decision making.</w:t>
      </w:r>
    </w:p>
    <w:p w14:paraId="0BE63D52" w14:textId="2E16A42D" w:rsidR="00DA2E37" w:rsidRPr="00A62BCD" w:rsidRDefault="00DA2E37" w:rsidP="003A3A93">
      <w:pPr>
        <w:pStyle w:val="ListParagraph"/>
        <w:numPr>
          <w:ilvl w:val="0"/>
          <w:numId w:val="1"/>
        </w:numPr>
        <w:spacing w:after="0"/>
        <w:ind w:left="360"/>
        <w:jc w:val="both"/>
        <w:rPr>
          <w:rFonts w:ascii="HelveticaNeueLT Pro 45 Lt" w:hAnsi="HelveticaNeueLT Pro 45 Lt" w:cs="Arial"/>
        </w:rPr>
      </w:pPr>
      <w:r w:rsidRPr="00A62BCD">
        <w:rPr>
          <w:rFonts w:ascii="HelveticaNeueLT Pro 45 Lt" w:eastAsia="Calibri" w:hAnsi="HelveticaNeueLT Pro 45 Lt" w:cs="Arial"/>
        </w:rPr>
        <w:t xml:space="preserve">Think about what to do when you </w:t>
      </w:r>
      <w:hyperlink r:id="rId18">
        <w:r w:rsidRPr="00A62BCD">
          <w:rPr>
            <w:rStyle w:val="Hyperlink"/>
            <w:rFonts w:ascii="HelveticaNeueLT Pro 45 Lt" w:eastAsia="Calibri" w:hAnsi="HelveticaNeueLT Pro 45 Lt" w:cs="Arial"/>
            <w:color w:val="FF0000"/>
          </w:rPr>
          <w:t>call 999</w:t>
        </w:r>
      </w:hyperlink>
      <w:r w:rsidRPr="00A62BCD">
        <w:rPr>
          <w:rFonts w:ascii="HelveticaNeueLT Pro 45 Lt" w:eastAsia="Calibri" w:hAnsi="HelveticaNeueLT Pro 45 Lt" w:cs="Arial"/>
          <w:color w:val="FF0000"/>
        </w:rPr>
        <w:t xml:space="preserve"> </w:t>
      </w:r>
      <w:r w:rsidRPr="00A62BCD">
        <w:rPr>
          <w:rFonts w:ascii="HelveticaNeueLT Pro 45 Lt" w:eastAsia="Calibri" w:hAnsi="HelveticaNeueLT Pro 45 Lt" w:cs="Arial"/>
        </w:rPr>
        <w:t xml:space="preserve">by listening to Lily-Mae's recording. Learn what to say to the 999 operator and increase confidence to talk to the emergency services when needed. </w:t>
      </w:r>
    </w:p>
    <w:p w14:paraId="1ACB224C" w14:textId="77777777" w:rsidR="00DA2E37" w:rsidRPr="00A62BCD" w:rsidRDefault="00DA2E37" w:rsidP="003A3A93">
      <w:pPr>
        <w:pStyle w:val="ListParagraph"/>
        <w:numPr>
          <w:ilvl w:val="0"/>
          <w:numId w:val="1"/>
        </w:numPr>
        <w:spacing w:after="0"/>
        <w:ind w:left="360"/>
        <w:jc w:val="both"/>
        <w:rPr>
          <w:rFonts w:ascii="HelveticaNeueLT Pro 45 Lt" w:eastAsiaTheme="minorEastAsia" w:hAnsi="HelveticaNeueLT Pro 45 Lt" w:cs="Arial"/>
        </w:rPr>
      </w:pPr>
      <w:r w:rsidRPr="00A62BCD">
        <w:rPr>
          <w:rFonts w:ascii="HelveticaNeueLT Pro 45 Lt" w:eastAsia="Calibri" w:hAnsi="HelveticaNeueLT Pro 45 Lt" w:cs="Arial"/>
        </w:rPr>
        <w:t xml:space="preserve">Finally, </w:t>
      </w:r>
      <w:hyperlink r:id="rId19">
        <w:r w:rsidRPr="00A62BCD">
          <w:rPr>
            <w:rStyle w:val="Hyperlink"/>
            <w:rFonts w:ascii="HelveticaNeueLT Pro 45 Lt" w:eastAsia="Calibri" w:hAnsi="HelveticaNeueLT Pro 45 Lt" w:cs="Arial"/>
            <w:color w:val="FF0000"/>
          </w:rPr>
          <w:t>share</w:t>
        </w:r>
      </w:hyperlink>
      <w:r w:rsidRPr="00A62BCD">
        <w:rPr>
          <w:rFonts w:ascii="HelveticaNeueLT Pro 45 Lt" w:eastAsia="Calibri" w:hAnsi="HelveticaNeueLT Pro 45 Lt" w:cs="Arial"/>
        </w:rPr>
        <w:t xml:space="preserve"> </w:t>
      </w:r>
      <w:proofErr w:type="gramStart"/>
      <w:r w:rsidRPr="00A62BCD">
        <w:rPr>
          <w:rFonts w:ascii="HelveticaNeueLT Pro 45 Lt" w:eastAsia="Calibri" w:hAnsi="HelveticaNeueLT Pro 45 Lt" w:cs="Arial"/>
        </w:rPr>
        <w:t>your</w:t>
      </w:r>
      <w:proofErr w:type="gramEnd"/>
      <w:r w:rsidRPr="00A62BCD">
        <w:rPr>
          <w:rFonts w:ascii="HelveticaNeueLT Pro 45 Lt" w:eastAsia="Calibri" w:hAnsi="HelveticaNeueLT Pro 45 Lt" w:cs="Arial"/>
        </w:rPr>
        <w:t xml:space="preserve"> learning with others to strengthen your knowledge. Follow the guidance on the page of how you can share creatively with others in your household.</w:t>
      </w:r>
    </w:p>
    <w:p w14:paraId="7DEF773A" w14:textId="706BF722" w:rsidR="00DA2E37" w:rsidRPr="00A62BCD" w:rsidRDefault="00DA2E37" w:rsidP="003A3A93">
      <w:pPr>
        <w:spacing w:line="254" w:lineRule="auto"/>
        <w:jc w:val="both"/>
        <w:rPr>
          <w:rFonts w:ascii="HelveticaNeueLT Pro 45 Lt" w:eastAsia="Calibri" w:hAnsi="HelveticaNeueLT Pro 45 Lt" w:cs="Arial"/>
        </w:rPr>
      </w:pPr>
      <w:r w:rsidRPr="00A62BCD">
        <w:rPr>
          <w:rFonts w:ascii="HelveticaNeueLT Pro 45 Lt" w:eastAsia="Calibri" w:hAnsi="HelveticaNeueLT Pro 45 Lt" w:cs="Arial"/>
        </w:rPr>
        <w:t>You can continue working your way through the First aid champions site</w:t>
      </w:r>
      <w:r w:rsidR="003277AB" w:rsidRPr="00A62BCD">
        <w:rPr>
          <w:rFonts w:ascii="HelveticaNeueLT Pro 45 Lt" w:eastAsia="Calibri" w:hAnsi="HelveticaNeueLT Pro 45 Lt" w:cs="Arial"/>
        </w:rPr>
        <w:t xml:space="preserve"> or</w:t>
      </w:r>
      <w:r w:rsidRPr="00A62BCD">
        <w:rPr>
          <w:rFonts w:ascii="HelveticaNeueLT Pro 45 Lt" w:eastAsia="Calibri" w:hAnsi="HelveticaNeueLT Pro 45 Lt" w:cs="Arial"/>
        </w:rPr>
        <w:t xml:space="preserve"> click other teaching activity downloads to keep learning. Watch out for the next learning pathway which will be available soon.</w:t>
      </w:r>
    </w:p>
    <w:p w14:paraId="3F7A4F3F" w14:textId="77777777" w:rsidR="00DA2E37" w:rsidRPr="00A62BCD" w:rsidRDefault="00DA2E37" w:rsidP="003A3A93">
      <w:pPr>
        <w:spacing w:after="0"/>
        <w:jc w:val="both"/>
        <w:rPr>
          <w:rFonts w:ascii="HelveticaNeueLT Pro 45 Lt" w:eastAsia="Calibri" w:hAnsi="HelveticaNeueLT Pro 45 Lt" w:cs="Arial"/>
          <w:b/>
          <w:bCs/>
        </w:rPr>
      </w:pPr>
      <w:r w:rsidRPr="00A62BCD">
        <w:rPr>
          <w:rFonts w:ascii="HelveticaNeueLT Pro 45 Lt" w:eastAsia="Calibri" w:hAnsi="HelveticaNeueLT Pro 45 Lt" w:cs="Arial"/>
          <w:b/>
          <w:bCs/>
        </w:rPr>
        <w:t>Feedback</w:t>
      </w:r>
    </w:p>
    <w:p w14:paraId="129623E1" w14:textId="77777777" w:rsidR="0059520B" w:rsidRPr="000D1F27" w:rsidRDefault="0059520B" w:rsidP="0059520B">
      <w:pPr>
        <w:jc w:val="both"/>
        <w:rPr>
          <w:rFonts w:ascii="HelveticaNeueLT Pro 45 Lt" w:eastAsia="Calibri" w:hAnsi="HelveticaNeueLT Pro 45 Lt" w:cs="Arial"/>
        </w:rPr>
      </w:pPr>
      <w:r>
        <w:rPr>
          <w:rFonts w:ascii="HelveticaNeueLT Pro 45 Lt" w:eastAsia="Calibri" w:hAnsi="HelveticaNeueLT Pro 45 Lt" w:cs="Arial"/>
        </w:rPr>
        <w:t>We w</w:t>
      </w:r>
      <w:r w:rsidRPr="000D1F27">
        <w:rPr>
          <w:rFonts w:ascii="HelveticaNeueLT Pro 45 Lt" w:eastAsia="Calibri" w:hAnsi="HelveticaNeueLT Pro 45 Lt" w:cs="Arial"/>
        </w:rPr>
        <w:t xml:space="preserve">ould love to hear your feedback on First aid champions. </w:t>
      </w:r>
      <w:r>
        <w:rPr>
          <w:rFonts w:ascii="HelveticaNeueLT Pro 45 Lt" w:eastAsia="Calibri" w:hAnsi="HelveticaNeueLT Pro 45 Lt" w:cs="Arial"/>
        </w:rPr>
        <w:t xml:space="preserve">Please email </w:t>
      </w:r>
      <w:hyperlink r:id="rId20" w:history="1">
        <w:r w:rsidRPr="00030819">
          <w:rPr>
            <w:rStyle w:val="Hyperlink"/>
            <w:rFonts w:ascii="HelveticaNeueLT Pro 45 Lt" w:eastAsia="Calibri" w:hAnsi="HelveticaNeueLT Pro 45 Lt" w:cs="Arial"/>
          </w:rPr>
          <w:t>reducation@redcross.org.uk</w:t>
        </w:r>
      </w:hyperlink>
      <w:r>
        <w:rPr>
          <w:rFonts w:ascii="HelveticaNeueLT Pro 45 Lt" w:eastAsia="Calibri" w:hAnsi="HelveticaNeueLT Pro 45 Lt" w:cs="Arial"/>
        </w:rPr>
        <w:t xml:space="preserve"> with your thoughts on how we can improve the site. </w:t>
      </w:r>
    </w:p>
    <w:p w14:paraId="419CC28C" w14:textId="52B205D2" w:rsidR="00827F4B" w:rsidRPr="00A62BCD" w:rsidRDefault="00827F4B" w:rsidP="0059520B">
      <w:pPr>
        <w:jc w:val="both"/>
        <w:rPr>
          <w:rFonts w:ascii="HelveticaNeueLT Pro 45 Lt" w:eastAsia="Calibri" w:hAnsi="HelveticaNeueLT Pro 45 Lt" w:cs="Arial"/>
          <w:sz w:val="20"/>
          <w:szCs w:val="20"/>
        </w:rPr>
      </w:pPr>
    </w:p>
    <w:sectPr w:rsidR="00827F4B" w:rsidRPr="00A62BCD" w:rsidSect="00AA27EC">
      <w:headerReference w:type="first" r:id="rId21"/>
      <w:footerReference w:type="first" r:id="rId22"/>
      <w:pgSz w:w="11906" w:h="16838"/>
      <w:pgMar w:top="720" w:right="720" w:bottom="720" w:left="720" w:header="708"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F367" w14:textId="77777777" w:rsidR="00DB363A" w:rsidRDefault="00DB363A" w:rsidP="00DA2E37">
      <w:pPr>
        <w:spacing w:after="0" w:line="240" w:lineRule="auto"/>
      </w:pPr>
      <w:r>
        <w:separator/>
      </w:r>
    </w:p>
  </w:endnote>
  <w:endnote w:type="continuationSeparator" w:id="0">
    <w:p w14:paraId="41BF63F8" w14:textId="77777777" w:rsidR="00DB363A" w:rsidRDefault="00DB363A" w:rsidP="00DA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B013" w14:textId="09C1D014" w:rsidR="00AA27EC" w:rsidRDefault="00AA27EC">
    <w:pPr>
      <w:pStyle w:val="Footer"/>
    </w:pPr>
    <w:r>
      <w:rPr>
        <w:noProof/>
      </w:rPr>
      <w:drawing>
        <wp:anchor distT="0" distB="0" distL="114300" distR="114300" simplePos="0" relativeHeight="251661312" behindDoc="1" locked="0" layoutInCell="1" allowOverlap="1" wp14:anchorId="6B583673" wp14:editId="7EE88D4C">
          <wp:simplePos x="0" y="0"/>
          <wp:positionH relativeFrom="page">
            <wp:align>left</wp:align>
          </wp:positionH>
          <wp:positionV relativeFrom="page">
            <wp:align>bottom</wp:align>
          </wp:positionV>
          <wp:extent cx="7560000" cy="10548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C2DA" w14:textId="77777777" w:rsidR="00DB363A" w:rsidRDefault="00DB363A" w:rsidP="00DA2E37">
      <w:pPr>
        <w:spacing w:after="0" w:line="240" w:lineRule="auto"/>
      </w:pPr>
      <w:r>
        <w:separator/>
      </w:r>
    </w:p>
  </w:footnote>
  <w:footnote w:type="continuationSeparator" w:id="0">
    <w:p w14:paraId="1FFCBF67" w14:textId="77777777" w:rsidR="00DB363A" w:rsidRDefault="00DB363A" w:rsidP="00DA2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2AFD" w14:textId="656EF8F5" w:rsidR="00AA27EC" w:rsidRPr="00AA27EC" w:rsidRDefault="00AA27EC">
    <w:pPr>
      <w:pStyle w:val="Header"/>
      <w:rPr>
        <w:rFonts w:ascii="Arial" w:hAnsi="Arial" w:cs="Arial"/>
        <w:b/>
        <w:bCs/>
      </w:rPr>
    </w:pPr>
    <w:r>
      <w:rPr>
        <w:rFonts w:ascii="Arial" w:hAnsi="Arial" w:cs="Arial"/>
        <w:b/>
        <w:bCs/>
      </w:rPr>
      <w:t xml:space="preserve">Primary First aid champions pathway                                            </w:t>
    </w:r>
    <w:r w:rsidRPr="00AA27EC">
      <w:rPr>
        <w:rFonts w:ascii="Arial" w:hAnsi="Arial" w:cs="Arial"/>
        <w:b/>
        <w:bCs/>
        <w:color w:val="FF0000"/>
      </w:rPr>
      <w:t>Guidance and support</w:t>
    </w:r>
    <w:r>
      <w:rPr>
        <w:noProof/>
      </w:rPr>
      <w:drawing>
        <wp:anchor distT="0" distB="0" distL="114300" distR="114300" simplePos="0" relativeHeight="251659264" behindDoc="1" locked="0" layoutInCell="1" allowOverlap="1" wp14:anchorId="61B88366" wp14:editId="03F87858">
          <wp:simplePos x="0" y="0"/>
          <wp:positionH relativeFrom="page">
            <wp:align>left</wp:align>
          </wp:positionH>
          <wp:positionV relativeFrom="page">
            <wp:align>top</wp:align>
          </wp:positionV>
          <wp:extent cx="7556500" cy="2959100"/>
          <wp:effectExtent l="0" t="0" r="635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500" cy="2959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C0F67"/>
    <w:multiLevelType w:val="hybridMultilevel"/>
    <w:tmpl w:val="FFFFFFFF"/>
    <w:lvl w:ilvl="0" w:tplc="30BAB438">
      <w:start w:val="1"/>
      <w:numFmt w:val="decimal"/>
      <w:lvlText w:val="%1."/>
      <w:lvlJc w:val="left"/>
      <w:pPr>
        <w:ind w:left="720" w:hanging="360"/>
      </w:pPr>
    </w:lvl>
    <w:lvl w:ilvl="1" w:tplc="7844267E">
      <w:start w:val="1"/>
      <w:numFmt w:val="lowerLetter"/>
      <w:lvlText w:val="%2."/>
      <w:lvlJc w:val="left"/>
      <w:pPr>
        <w:ind w:left="1440" w:hanging="360"/>
      </w:pPr>
    </w:lvl>
    <w:lvl w:ilvl="2" w:tplc="0E2872F2">
      <w:start w:val="1"/>
      <w:numFmt w:val="lowerRoman"/>
      <w:lvlText w:val="%3."/>
      <w:lvlJc w:val="right"/>
      <w:pPr>
        <w:ind w:left="2160" w:hanging="180"/>
      </w:pPr>
    </w:lvl>
    <w:lvl w:ilvl="3" w:tplc="08643032">
      <w:start w:val="1"/>
      <w:numFmt w:val="decimal"/>
      <w:lvlText w:val="%4."/>
      <w:lvlJc w:val="left"/>
      <w:pPr>
        <w:ind w:left="2880" w:hanging="360"/>
      </w:pPr>
    </w:lvl>
    <w:lvl w:ilvl="4" w:tplc="55484216">
      <w:start w:val="1"/>
      <w:numFmt w:val="lowerLetter"/>
      <w:lvlText w:val="%5."/>
      <w:lvlJc w:val="left"/>
      <w:pPr>
        <w:ind w:left="3600" w:hanging="360"/>
      </w:pPr>
    </w:lvl>
    <w:lvl w:ilvl="5" w:tplc="CBE0CFE6">
      <w:start w:val="1"/>
      <w:numFmt w:val="lowerRoman"/>
      <w:lvlText w:val="%6."/>
      <w:lvlJc w:val="right"/>
      <w:pPr>
        <w:ind w:left="4320" w:hanging="180"/>
      </w:pPr>
    </w:lvl>
    <w:lvl w:ilvl="6" w:tplc="47FC2544">
      <w:start w:val="1"/>
      <w:numFmt w:val="decimal"/>
      <w:lvlText w:val="%7."/>
      <w:lvlJc w:val="left"/>
      <w:pPr>
        <w:ind w:left="5040" w:hanging="360"/>
      </w:pPr>
    </w:lvl>
    <w:lvl w:ilvl="7" w:tplc="F86E1FF8">
      <w:start w:val="1"/>
      <w:numFmt w:val="lowerLetter"/>
      <w:lvlText w:val="%8."/>
      <w:lvlJc w:val="left"/>
      <w:pPr>
        <w:ind w:left="5760" w:hanging="360"/>
      </w:pPr>
    </w:lvl>
    <w:lvl w:ilvl="8" w:tplc="D6E25ACC">
      <w:start w:val="1"/>
      <w:numFmt w:val="lowerRoman"/>
      <w:lvlText w:val="%9."/>
      <w:lvlJc w:val="right"/>
      <w:pPr>
        <w:ind w:left="6480" w:hanging="180"/>
      </w:pPr>
    </w:lvl>
  </w:abstractNum>
  <w:num w:numId="1" w16cid:durableId="1480612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37"/>
    <w:rsid w:val="00003BB5"/>
    <w:rsid w:val="000E111B"/>
    <w:rsid w:val="003277AB"/>
    <w:rsid w:val="003319B7"/>
    <w:rsid w:val="003A3A93"/>
    <w:rsid w:val="00546A2B"/>
    <w:rsid w:val="0059520B"/>
    <w:rsid w:val="006555E0"/>
    <w:rsid w:val="00784357"/>
    <w:rsid w:val="00827F4B"/>
    <w:rsid w:val="008D7CD2"/>
    <w:rsid w:val="00A62BCD"/>
    <w:rsid w:val="00AA27EC"/>
    <w:rsid w:val="00AF6F6A"/>
    <w:rsid w:val="00B23AC2"/>
    <w:rsid w:val="00D220BE"/>
    <w:rsid w:val="00D62853"/>
    <w:rsid w:val="00DA2E37"/>
    <w:rsid w:val="00DB363A"/>
    <w:rsid w:val="00E64148"/>
    <w:rsid w:val="00EF798A"/>
    <w:rsid w:val="00F87202"/>
    <w:rsid w:val="00F90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758F5"/>
  <w15:chartTrackingRefBased/>
  <w15:docId w15:val="{63955B56-0A07-4A14-8FA6-11778A00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E37"/>
    <w:rPr>
      <w:color w:val="0563C1" w:themeColor="hyperlink"/>
      <w:u w:val="single"/>
    </w:rPr>
  </w:style>
  <w:style w:type="paragraph" w:styleId="ListParagraph">
    <w:name w:val="List Paragraph"/>
    <w:basedOn w:val="Normal"/>
    <w:uiPriority w:val="34"/>
    <w:qFormat/>
    <w:rsid w:val="00DA2E37"/>
    <w:pPr>
      <w:ind w:left="720"/>
      <w:contextualSpacing/>
    </w:pPr>
  </w:style>
  <w:style w:type="paragraph" w:styleId="CommentText">
    <w:name w:val="annotation text"/>
    <w:basedOn w:val="Normal"/>
    <w:link w:val="CommentTextChar"/>
    <w:uiPriority w:val="99"/>
    <w:semiHidden/>
    <w:unhideWhenUsed/>
    <w:rsid w:val="00DA2E37"/>
    <w:pPr>
      <w:spacing w:line="240" w:lineRule="auto"/>
    </w:pPr>
    <w:rPr>
      <w:sz w:val="20"/>
      <w:szCs w:val="20"/>
    </w:rPr>
  </w:style>
  <w:style w:type="character" w:customStyle="1" w:styleId="CommentTextChar">
    <w:name w:val="Comment Text Char"/>
    <w:basedOn w:val="DefaultParagraphFont"/>
    <w:link w:val="CommentText"/>
    <w:uiPriority w:val="99"/>
    <w:semiHidden/>
    <w:rsid w:val="00DA2E37"/>
    <w:rPr>
      <w:sz w:val="20"/>
      <w:szCs w:val="20"/>
    </w:rPr>
  </w:style>
  <w:style w:type="character" w:styleId="CommentReference">
    <w:name w:val="annotation reference"/>
    <w:basedOn w:val="DefaultParagraphFont"/>
    <w:uiPriority w:val="99"/>
    <w:semiHidden/>
    <w:unhideWhenUsed/>
    <w:rsid w:val="00DA2E37"/>
    <w:rPr>
      <w:sz w:val="16"/>
      <w:szCs w:val="16"/>
    </w:rPr>
  </w:style>
  <w:style w:type="paragraph" w:styleId="BalloonText">
    <w:name w:val="Balloon Text"/>
    <w:basedOn w:val="Normal"/>
    <w:link w:val="BalloonTextChar"/>
    <w:uiPriority w:val="99"/>
    <w:semiHidden/>
    <w:unhideWhenUsed/>
    <w:rsid w:val="00DA2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37"/>
    <w:rPr>
      <w:rFonts w:ascii="Segoe UI" w:hAnsi="Segoe UI" w:cs="Segoe UI"/>
      <w:sz w:val="18"/>
      <w:szCs w:val="18"/>
    </w:rPr>
  </w:style>
  <w:style w:type="paragraph" w:styleId="Header">
    <w:name w:val="header"/>
    <w:basedOn w:val="Normal"/>
    <w:link w:val="HeaderChar"/>
    <w:uiPriority w:val="99"/>
    <w:unhideWhenUsed/>
    <w:rsid w:val="00DA2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E37"/>
  </w:style>
  <w:style w:type="paragraph" w:styleId="Footer">
    <w:name w:val="footer"/>
    <w:basedOn w:val="Normal"/>
    <w:link w:val="FooterChar"/>
    <w:uiPriority w:val="99"/>
    <w:unhideWhenUsed/>
    <w:rsid w:val="00DA2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E37"/>
  </w:style>
  <w:style w:type="character" w:styleId="UnresolvedMention">
    <w:name w:val="Unresolved Mention"/>
    <w:basedOn w:val="DefaultParagraphFont"/>
    <w:uiPriority w:val="99"/>
    <w:semiHidden/>
    <w:unhideWhenUsed/>
    <w:rsid w:val="003277AB"/>
    <w:rPr>
      <w:color w:val="605E5C"/>
      <w:shd w:val="clear" w:color="auto" w:fill="E1DFDD"/>
    </w:rPr>
  </w:style>
  <w:style w:type="character" w:styleId="FollowedHyperlink">
    <w:name w:val="FollowedHyperlink"/>
    <w:basedOn w:val="DefaultParagraphFont"/>
    <w:uiPriority w:val="99"/>
    <w:semiHidden/>
    <w:unhideWhenUsed/>
    <w:rsid w:val="00003B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staidchampions.redcross.org.uk/" TargetMode="External"/><Relationship Id="rId13" Type="http://schemas.openxmlformats.org/officeDocument/2006/relationships/hyperlink" Target="https://firstaidchampions.redcross.org.uk/primary/first-aid-skills/bleeding/" TargetMode="External"/><Relationship Id="rId18" Type="http://schemas.openxmlformats.org/officeDocument/2006/relationships/hyperlink" Target="https://firstaidchampions.redcross.org.uk/primary/safety/calling-99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firstaidchampions.redcross.org.uk/primary/first-aid-skills/asthma-attack/" TargetMode="External"/><Relationship Id="rId17" Type="http://schemas.openxmlformats.org/officeDocument/2006/relationships/hyperlink" Target="https://firstaidchampions.redcross.org.uk/media/lp0kvjm2/decision-making_worksheet-priority-diamond.pdf" TargetMode="External"/><Relationship Id="rId2" Type="http://schemas.openxmlformats.org/officeDocument/2006/relationships/styles" Target="styles.xml"/><Relationship Id="rId16" Type="http://schemas.openxmlformats.org/officeDocument/2006/relationships/hyperlink" Target="https://firstaidchampions.redcross.org.uk/primary/kindness-and-coping/thinking-about-helping/" TargetMode="External"/><Relationship Id="rId20" Type="http://schemas.openxmlformats.org/officeDocument/2006/relationships/hyperlink" Target="mailto:reducation@redcros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rstaidchampions.redcross.org.uk/primary/first-aid-skill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irstaidchampions.redcross.org.uk/primary/quizzes/" TargetMode="External"/><Relationship Id="rId23" Type="http://schemas.openxmlformats.org/officeDocument/2006/relationships/fontTable" Target="fontTable.xml"/><Relationship Id="rId10" Type="http://schemas.openxmlformats.org/officeDocument/2006/relationships/hyperlink" Target="https://firstaidchampions.redcross.org.uk/primary/first-aid-skills/" TargetMode="External"/><Relationship Id="rId19" Type="http://schemas.openxmlformats.org/officeDocument/2006/relationships/hyperlink" Target="https://firstaidchampions.redcross.org.uk/primary/share/" TargetMode="External"/><Relationship Id="rId4" Type="http://schemas.openxmlformats.org/officeDocument/2006/relationships/webSettings" Target="webSettings.xml"/><Relationship Id="rId9" Type="http://schemas.openxmlformats.org/officeDocument/2006/relationships/hyperlink" Target="https://firstaidchampions.redcross.org.uk/primary/" TargetMode="External"/><Relationship Id="rId14" Type="http://schemas.openxmlformats.org/officeDocument/2006/relationships/hyperlink" Target="https://firstaidchampions.redcross.org.uk/primary/first-aid-skills/burn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Bruce</dc:creator>
  <cp:keywords/>
  <dc:description/>
  <cp:lastModifiedBy>Leah Carey</cp:lastModifiedBy>
  <cp:revision>5</cp:revision>
  <dcterms:created xsi:type="dcterms:W3CDTF">2023-11-03T11:23:00Z</dcterms:created>
  <dcterms:modified xsi:type="dcterms:W3CDTF">2023-11-09T12:01:00Z</dcterms:modified>
</cp:coreProperties>
</file>