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81F6D" w14:textId="3C47C3A6" w:rsidR="000870E5" w:rsidRPr="00F06172" w:rsidRDefault="00B769A4" w:rsidP="00F06172">
      <w:pPr>
        <w:pStyle w:val="TitleofActivity"/>
      </w:pPr>
      <w:r w:rsidRPr="00F06172">
        <w:t xml:space="preserve">1. </w:t>
      </w:r>
      <w:r w:rsidR="00AC03F5">
        <w:t>Practise the first aid skill</w:t>
      </w:r>
    </w:p>
    <w:p w14:paraId="034A52F9" w14:textId="77777777" w:rsidR="005904B1" w:rsidRPr="005904B1" w:rsidRDefault="005904B1" w:rsidP="005904B1">
      <w:pPr>
        <w:pStyle w:val="BodyText"/>
      </w:pPr>
      <w:r w:rsidRPr="005904B1">
        <w:rPr>
          <w:noProof/>
        </w:rPr>
        <mc:AlternateContent>
          <mc:Choice Requires="wpg">
            <w:drawing>
              <wp:inline distT="0" distB="0" distL="0" distR="0" wp14:anchorId="7F8863C8" wp14:editId="47B1FF7A">
                <wp:extent cx="1848485" cy="1483360"/>
                <wp:effectExtent l="0" t="0" r="18415" b="254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8485" cy="1483359"/>
                          <a:chOff x="-2880" y="-1043"/>
                          <a:chExt cx="2911" cy="2321"/>
                        </a:xfrm>
                      </wpg:grpSpPr>
                      <wps:wsp>
                        <wps:cNvPr id="17" name="Rectangle 14"/>
                        <wps:cNvSpPr>
                          <a:spLocks noChangeArrowheads="1"/>
                        </wps:cNvSpPr>
                        <wps:spPr bwMode="auto">
                          <a:xfrm>
                            <a:off x="-2880" y="-99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FF7F24" w14:textId="5DEA93A7" w:rsidR="00200848" w:rsidRDefault="00200848" w:rsidP="00E837E0">
                              <w:pPr>
                                <w:jc w:val="center"/>
                              </w:pPr>
                            </w:p>
                          </w:txbxContent>
                        </wps:txbx>
                        <wps:bodyPr rot="0" vert="horz" wrap="square" lIns="91440" tIns="45720" rIns="91440" bIns="45720" anchor="t" anchorCtr="0" upright="1">
                          <a:noAutofit/>
                        </wps:bodyPr>
                      </wps:wsp>
                      <wps:wsp>
                        <wps:cNvPr id="19" name="Text Box 16"/>
                        <wps:cNvSpPr txBox="1">
                          <a:spLocks noChangeArrowheads="1"/>
                        </wps:cNvSpPr>
                        <wps:spPr bwMode="auto">
                          <a:xfrm>
                            <a:off x="-2835" y="-1043"/>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6ABE0" w14:textId="77777777" w:rsidR="00200848" w:rsidRDefault="00200848" w:rsidP="00E110C2">
                              <w:pPr>
                                <w:spacing w:before="110"/>
                                <w:jc w:val="center"/>
                                <w:rPr>
                                  <w:rFonts w:ascii="HelveticaNeueLT Pro 65 Md"/>
                                  <w:b/>
                                  <w:sz w:val="24"/>
                                </w:rPr>
                              </w:pPr>
                              <w:r>
                                <w:rPr>
                                  <w:rFonts w:ascii="HelveticaNeueLT Pro 65 Md"/>
                                  <w:b/>
                                  <w:color w:val="231F20"/>
                                  <w:sz w:val="24"/>
                                </w:rPr>
                                <w:t>Group size</w:t>
                              </w:r>
                            </w:p>
                            <w:p w14:paraId="2F973EA4" w14:textId="77777777" w:rsidR="00200848" w:rsidRDefault="00200848" w:rsidP="000F21CB">
                              <w:pPr>
                                <w:jc w:val="center"/>
                                <w:rPr>
                                  <w:rFonts w:ascii="HelveticaNeueLT Pro 55 Roman"/>
                                  <w:color w:val="231F20"/>
                                  <w:sz w:val="20"/>
                                </w:rPr>
                              </w:pPr>
                              <w:r w:rsidRPr="003469A5">
                                <w:rPr>
                                  <w:rFonts w:ascii="HelveticaNeueLT Pro 55 Roman"/>
                                  <w:noProof/>
                                  <w:color w:val="231F20"/>
                                  <w:sz w:val="20"/>
                                </w:rPr>
                                <w:drawing>
                                  <wp:inline distT="0" distB="0" distL="0" distR="0" wp14:anchorId="2735FB1F" wp14:editId="5CEFA82E">
                                    <wp:extent cx="923925" cy="923925"/>
                                    <wp:effectExtent l="0" t="0" r="0" b="0"/>
                                    <wp:docPr id="4" name="Picture 4"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56A28326" w14:textId="6FEB43DC" w:rsidR="00200848" w:rsidRPr="000F21CB" w:rsidRDefault="00200848" w:rsidP="000F21CB">
                              <w:pPr>
                                <w:jc w:val="center"/>
                                <w:rPr>
                                  <w:rFonts w:ascii="Times New Roman"/>
                                  <w:sz w:val="28"/>
                                </w:rPr>
                              </w:pPr>
                              <w:r>
                                <w:rPr>
                                  <w:rFonts w:ascii="HelveticaNeueLT Pro 55 Roman"/>
                                  <w:color w:val="231F20"/>
                                  <w:sz w:val="20"/>
                                </w:rPr>
                                <w:t>Small groups</w:t>
                              </w:r>
                            </w:p>
                          </w:txbxContent>
                        </wps:txbx>
                        <wps:bodyPr rot="0" vert="horz" wrap="square" lIns="0" tIns="0" rIns="0" bIns="0" anchor="t" anchorCtr="0" upright="1">
                          <a:noAutofit/>
                        </wps:bodyPr>
                      </wps:wsp>
                    </wpg:wgp>
                  </a:graphicData>
                </a:graphic>
              </wp:inline>
            </w:drawing>
          </mc:Choice>
          <mc:Fallback>
            <w:pict>
              <v:group w14:anchorId="7F8863C8" id="Group 16" o:spid="_x0000_s1026" style="width:145.55pt;height:116.8pt;mso-position-horizontal-relative:char;mso-position-vertical-relative:line" coordorigin="-2880,-1043" coordsize="2911,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">
                <v:rect id="Rectangle 14" o:spid="_x0000_s1027" style="position:absolute;left:-2880;top:-990;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textbox>
                    <w:txbxContent>
                      <w:p w14:paraId="0BFF7F24" w14:textId="5DEA93A7" w:rsidR="00200848" w:rsidRDefault="00200848" w:rsidP="00E837E0">
                        <w:pPr>
                          <w:jc w:val="center"/>
                        </w:pPr>
                      </w:p>
                    </w:txbxContent>
                  </v:textbox>
                </v:rect>
                <v:shapetype id="_x0000_t202" coordsize="21600,21600" o:spt="202" path="m,l,21600r21600,l21600,xe">
                  <v:stroke joinstyle="miter"/>
                  <v:path gradientshapeok="t" o:connecttype="rect"/>
                </v:shapetype>
                <v:shape id="Text Box 16" o:spid="_x0000_s1028" type="#_x0000_t202" style="position:absolute;left:-2835;top:-1043;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E26ABE0" w14:textId="77777777" w:rsidR="00200848" w:rsidRDefault="00200848" w:rsidP="00E110C2">
                        <w:pPr>
                          <w:spacing w:before="110"/>
                          <w:jc w:val="center"/>
                          <w:rPr>
                            <w:rFonts w:ascii="HelveticaNeueLT Pro 65 Md"/>
                            <w:b/>
                            <w:sz w:val="24"/>
                          </w:rPr>
                        </w:pPr>
                        <w:r>
                          <w:rPr>
                            <w:rFonts w:ascii="HelveticaNeueLT Pro 65 Md"/>
                            <w:b/>
                            <w:color w:val="231F20"/>
                            <w:sz w:val="24"/>
                          </w:rPr>
                          <w:t>Group size</w:t>
                        </w:r>
                      </w:p>
                      <w:p w14:paraId="2F973EA4" w14:textId="77777777" w:rsidR="00200848" w:rsidRDefault="00200848" w:rsidP="000F21CB">
                        <w:pPr>
                          <w:jc w:val="center"/>
                          <w:rPr>
                            <w:rFonts w:ascii="HelveticaNeueLT Pro 55 Roman"/>
                            <w:color w:val="231F20"/>
                            <w:sz w:val="20"/>
                          </w:rPr>
                        </w:pPr>
                        <w:r w:rsidRPr="003469A5">
                          <w:rPr>
                            <w:rFonts w:ascii="HelveticaNeueLT Pro 55 Roman"/>
                            <w:noProof/>
                            <w:color w:val="231F20"/>
                            <w:sz w:val="20"/>
                          </w:rPr>
                          <w:drawing>
                            <wp:inline distT="0" distB="0" distL="0" distR="0" wp14:anchorId="2735FB1F" wp14:editId="5CEFA82E">
                              <wp:extent cx="923925" cy="923925"/>
                              <wp:effectExtent l="0" t="0" r="0" b="0"/>
                              <wp:docPr id="4" name="Picture 4" descr="S:\CT\Education Team\Product development\Youth\FAE curriculum project\3. Creative\Visual guidelines\Icons, illustrations, templates_final\Icons\BRC_First_Aid_Icon__Small Grou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T\Education Team\Product development\Youth\FAE curriculum project\3. Creative\Visual guidelines\Icons, illustrations, templates_final\Icons\BRC_First_Aid_Icon__Small Group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56A28326" w14:textId="6FEB43DC" w:rsidR="00200848" w:rsidRPr="000F21CB" w:rsidRDefault="00200848" w:rsidP="000F21CB">
                        <w:pPr>
                          <w:jc w:val="center"/>
                          <w:rPr>
                            <w:rFonts w:ascii="Times New Roman"/>
                            <w:sz w:val="28"/>
                          </w:rPr>
                        </w:pPr>
                        <w:r>
                          <w:rPr>
                            <w:rFonts w:ascii="HelveticaNeueLT Pro 55 Roman"/>
                            <w:color w:val="231F20"/>
                            <w:sz w:val="20"/>
                          </w:rPr>
                          <w:t>Small groups</w:t>
                        </w:r>
                      </w:p>
                    </w:txbxContent>
                  </v:textbox>
                </v:shape>
                <w10:anchorlock/>
              </v:group>
            </w:pict>
          </mc:Fallback>
        </mc:AlternateContent>
      </w:r>
      <w:r>
        <w:t xml:space="preserve"> </w:t>
      </w:r>
      <w:r w:rsidRPr="005904B1">
        <w:rPr>
          <w:noProof/>
        </w:rPr>
        <mc:AlternateContent>
          <mc:Choice Requires="wpg">
            <w:drawing>
              <wp:inline distT="0" distB="0" distL="0" distR="0" wp14:anchorId="0BBDD18D" wp14:editId="0C1CBF14">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456AD" w14:textId="77777777" w:rsidR="00200848" w:rsidRDefault="00200848" w:rsidP="005904B1">
                              <w:pPr>
                                <w:spacing w:before="110"/>
                                <w:ind w:left="364" w:right="364"/>
                                <w:jc w:val="center"/>
                                <w:rPr>
                                  <w:rFonts w:ascii="HelveticaNeueLT Pro 65 Md"/>
                                  <w:b/>
                                  <w:sz w:val="24"/>
                                </w:rPr>
                              </w:pPr>
                              <w:r>
                                <w:rPr>
                                  <w:rFonts w:ascii="HelveticaNeueLT Pro 65 Md"/>
                                  <w:b/>
                                  <w:color w:val="231F20"/>
                                  <w:sz w:val="24"/>
                                </w:rPr>
                                <w:t xml:space="preserve">Suggested </w:t>
                              </w:r>
                              <w:proofErr w:type="gramStart"/>
                              <w:r>
                                <w:rPr>
                                  <w:rFonts w:ascii="HelveticaNeueLT Pro 65 Md"/>
                                  <w:b/>
                                  <w:color w:val="231F20"/>
                                  <w:sz w:val="24"/>
                                </w:rPr>
                                <w:t>timing</w:t>
                              </w:r>
                              <w:proofErr w:type="gramEnd"/>
                            </w:p>
                            <w:p w14:paraId="7CFE122C" w14:textId="77777777" w:rsidR="00200848" w:rsidRDefault="00200848" w:rsidP="005904B1">
                              <w:pPr>
                                <w:jc w:val="center"/>
                                <w:rPr>
                                  <w:rFonts w:ascii="Times New Roman"/>
                                  <w:sz w:val="28"/>
                                </w:rPr>
                              </w:pPr>
                            </w:p>
                            <w:p w14:paraId="3A0C0E68" w14:textId="77777777" w:rsidR="00200848" w:rsidRDefault="00200848" w:rsidP="005904B1">
                              <w:pPr>
                                <w:jc w:val="center"/>
                                <w:rPr>
                                  <w:rFonts w:ascii="Times New Roman"/>
                                  <w:sz w:val="28"/>
                                </w:rPr>
                              </w:pPr>
                            </w:p>
                            <w:p w14:paraId="7B917F53" w14:textId="77777777" w:rsidR="00200848" w:rsidRDefault="00200848" w:rsidP="005904B1">
                              <w:pPr>
                                <w:jc w:val="center"/>
                                <w:rPr>
                                  <w:rFonts w:ascii="Times New Roman"/>
                                  <w:sz w:val="28"/>
                                </w:rPr>
                              </w:pPr>
                            </w:p>
                            <w:p w14:paraId="17CE814D" w14:textId="77777777" w:rsidR="00200848" w:rsidRDefault="00200848" w:rsidP="005904B1">
                              <w:pPr>
                                <w:jc w:val="center"/>
                                <w:rPr>
                                  <w:rFonts w:ascii="Times New Roman"/>
                                  <w:sz w:val="28"/>
                                </w:rPr>
                              </w:pPr>
                            </w:p>
                            <w:p w14:paraId="68431B0C" w14:textId="77777777" w:rsidR="00200848" w:rsidRDefault="00200848" w:rsidP="005904B1">
                              <w:pPr>
                                <w:spacing w:before="251"/>
                                <w:ind w:left="364" w:right="364"/>
                                <w:jc w:val="center"/>
                                <w:rPr>
                                  <w:rFonts w:ascii="HelveticaNeueLT Pro 55 Roman"/>
                                  <w:sz w:val="20"/>
                                </w:rPr>
                              </w:pPr>
                              <w:r>
                                <w:rPr>
                                  <w:rFonts w:ascii="HelveticaNeueLT Pro 55 Roman"/>
                                  <w:color w:val="231F20"/>
                                  <w:sz w:val="20"/>
                                </w:rPr>
                                <w:t>20-40 minutes</w:t>
                              </w:r>
                            </w:p>
                          </w:txbxContent>
                        </wps:txbx>
                        <wps:bodyPr rot="0" vert="horz" wrap="square" lIns="0" tIns="0" rIns="0" bIns="0" anchor="t" anchorCtr="0" upright="1">
                          <a:noAutofit/>
                        </wps:bodyPr>
                      </wps:wsp>
                    </wpg:wgp>
                  </a:graphicData>
                </a:graphic>
              </wp:inline>
            </w:drawing>
          </mc:Choice>
          <mc:Fallback>
            <w:pict>
              <v:group w14:anchorId="0BBDD18D"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Ubd/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trhZR015clKN6ncpHAY&#10;RHXD4H9UtvBe4osjPKHD15H/pHloByU8fMOt/gQ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olG3f4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4"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718456AD" w14:textId="77777777" w:rsidR="00200848" w:rsidRDefault="00200848" w:rsidP="005904B1">
                        <w:pPr>
                          <w:spacing w:before="110"/>
                          <w:ind w:left="364" w:right="364"/>
                          <w:jc w:val="center"/>
                          <w:rPr>
                            <w:rFonts w:ascii="HelveticaNeueLT Pro 65 Md"/>
                            <w:b/>
                            <w:sz w:val="24"/>
                          </w:rPr>
                        </w:pPr>
                        <w:r>
                          <w:rPr>
                            <w:rFonts w:ascii="HelveticaNeueLT Pro 65 Md"/>
                            <w:b/>
                            <w:color w:val="231F20"/>
                            <w:sz w:val="24"/>
                          </w:rPr>
                          <w:t xml:space="preserve">Suggested </w:t>
                        </w:r>
                        <w:proofErr w:type="gramStart"/>
                        <w:r>
                          <w:rPr>
                            <w:rFonts w:ascii="HelveticaNeueLT Pro 65 Md"/>
                            <w:b/>
                            <w:color w:val="231F20"/>
                            <w:sz w:val="24"/>
                          </w:rPr>
                          <w:t>timing</w:t>
                        </w:r>
                        <w:proofErr w:type="gramEnd"/>
                      </w:p>
                      <w:p w14:paraId="7CFE122C" w14:textId="77777777" w:rsidR="00200848" w:rsidRDefault="00200848" w:rsidP="005904B1">
                        <w:pPr>
                          <w:jc w:val="center"/>
                          <w:rPr>
                            <w:rFonts w:ascii="Times New Roman"/>
                            <w:sz w:val="28"/>
                          </w:rPr>
                        </w:pPr>
                      </w:p>
                      <w:p w14:paraId="3A0C0E68" w14:textId="77777777" w:rsidR="00200848" w:rsidRDefault="00200848" w:rsidP="005904B1">
                        <w:pPr>
                          <w:jc w:val="center"/>
                          <w:rPr>
                            <w:rFonts w:ascii="Times New Roman"/>
                            <w:sz w:val="28"/>
                          </w:rPr>
                        </w:pPr>
                      </w:p>
                      <w:p w14:paraId="7B917F53" w14:textId="77777777" w:rsidR="00200848" w:rsidRDefault="00200848" w:rsidP="005904B1">
                        <w:pPr>
                          <w:jc w:val="center"/>
                          <w:rPr>
                            <w:rFonts w:ascii="Times New Roman"/>
                            <w:sz w:val="28"/>
                          </w:rPr>
                        </w:pPr>
                      </w:p>
                      <w:p w14:paraId="17CE814D" w14:textId="77777777" w:rsidR="00200848" w:rsidRDefault="00200848" w:rsidP="005904B1">
                        <w:pPr>
                          <w:jc w:val="center"/>
                          <w:rPr>
                            <w:rFonts w:ascii="Times New Roman"/>
                            <w:sz w:val="28"/>
                          </w:rPr>
                        </w:pPr>
                      </w:p>
                      <w:p w14:paraId="68431B0C" w14:textId="77777777" w:rsidR="00200848" w:rsidRDefault="00200848" w:rsidP="005904B1">
                        <w:pPr>
                          <w:spacing w:before="251"/>
                          <w:ind w:left="364" w:right="364"/>
                          <w:jc w:val="center"/>
                          <w:rPr>
                            <w:rFonts w:ascii="HelveticaNeueLT Pro 55 Roman"/>
                            <w:sz w:val="20"/>
                          </w:rPr>
                        </w:pPr>
                        <w:r>
                          <w:rPr>
                            <w:rFonts w:ascii="HelveticaNeueLT Pro 55 Roman"/>
                            <w:color w:val="231F20"/>
                            <w:sz w:val="20"/>
                          </w:rPr>
                          <w:t>20-40 minutes</w:t>
                        </w:r>
                      </w:p>
                    </w:txbxContent>
                  </v:textbox>
                </v:shape>
                <w10:anchorlock/>
              </v:group>
            </w:pict>
          </mc:Fallback>
        </mc:AlternateContent>
      </w:r>
      <w:r>
        <w:t xml:space="preserve"> </w:t>
      </w:r>
      <w:r w:rsidRPr="005904B1">
        <w:rPr>
          <w:noProof/>
        </w:rPr>
        <mc:AlternateContent>
          <mc:Choice Requires="wpg">
            <w:drawing>
              <wp:inline distT="0" distB="0" distL="0" distR="0" wp14:anchorId="45DB263A" wp14:editId="7FC7D298">
                <wp:extent cx="1873605" cy="1433830"/>
                <wp:effectExtent l="0" t="0" r="12700" b="1397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605" cy="1433830"/>
                          <a:chOff x="3473" y="-5124"/>
                          <a:chExt cx="2883" cy="2274"/>
                        </a:xfrm>
                      </wpg:grpSpPr>
                      <wps:wsp>
                        <wps:cNvPr id="9" name="Rectangle 6"/>
                        <wps:cNvSpPr>
                          <a:spLocks noChangeArrowheads="1"/>
                        </wps:cNvSpPr>
                        <wps:spPr bwMode="auto">
                          <a:xfrm>
                            <a:off x="3480" y="-5124"/>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3473" y="-5118"/>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B874B" w14:textId="77777777" w:rsidR="00200848" w:rsidRDefault="00200848" w:rsidP="005904B1">
                              <w:pPr>
                                <w:spacing w:before="110"/>
                                <w:ind w:left="357" w:right="364"/>
                                <w:jc w:val="center"/>
                                <w:rPr>
                                  <w:rFonts w:ascii="HelveticaNeueLT Pro 65 Md"/>
                                  <w:b/>
                                  <w:sz w:val="24"/>
                                </w:rPr>
                              </w:pPr>
                              <w:r>
                                <w:rPr>
                                  <w:rFonts w:ascii="HelveticaNeueLT Pro 65 Md"/>
                                  <w:b/>
                                  <w:color w:val="231F20"/>
                                  <w:sz w:val="24"/>
                                </w:rPr>
                                <w:t>Method</w:t>
                              </w:r>
                            </w:p>
                            <w:p w14:paraId="1752198C" w14:textId="77777777" w:rsidR="00200848" w:rsidRPr="00130C9F" w:rsidRDefault="00200848" w:rsidP="005904B1">
                              <w:pPr>
                                <w:jc w:val="center"/>
                                <w:rPr>
                                  <w:rFonts w:ascii="Times New Roman"/>
                                  <w:sz w:val="20"/>
                                  <w:szCs w:val="20"/>
                                </w:rPr>
                              </w:pPr>
                            </w:p>
                            <w:p w14:paraId="6E7DB46E" w14:textId="77777777" w:rsidR="00200848" w:rsidRDefault="00200848" w:rsidP="00130C9F">
                              <w:pPr>
                                <w:jc w:val="center"/>
                                <w:rPr>
                                  <w:rFonts w:ascii="HelveticaNeueLT Pro 55 Roman"/>
                                  <w:color w:val="231F20"/>
                                  <w:sz w:val="20"/>
                                </w:rPr>
                              </w:pPr>
                              <w:r w:rsidRPr="00130C9F">
                                <w:rPr>
                                  <w:rFonts w:ascii="Times New Roman"/>
                                  <w:noProof/>
                                  <w:sz w:val="28"/>
                                </w:rPr>
                                <w:drawing>
                                  <wp:inline distT="0" distB="0" distL="0" distR="0" wp14:anchorId="2C04C458" wp14:editId="7546B72A">
                                    <wp:extent cx="666750" cy="666750"/>
                                    <wp:effectExtent l="0" t="0" r="0" b="0"/>
                                    <wp:docPr id="5" name="Picture 5" descr="\\redcross.org.uk\public\Users-MFH\SueLewis\For 11.12\For 11.12\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cross.org.uk\public\Users-MFH\SueLewis\For 11.12\For 11.12\Icons\BRC_First_Aid_Icon__DIscussi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3062B606" w14:textId="77777777" w:rsidR="00200848" w:rsidRDefault="00200848" w:rsidP="00130C9F">
                              <w:pPr>
                                <w:jc w:val="center"/>
                                <w:rPr>
                                  <w:rFonts w:ascii="HelveticaNeueLT Pro 55 Roman"/>
                                  <w:color w:val="231F20"/>
                                  <w:sz w:val="20"/>
                                </w:rPr>
                              </w:pPr>
                            </w:p>
                            <w:p w14:paraId="20391498" w14:textId="677FE435" w:rsidR="00200848" w:rsidRPr="00130C9F" w:rsidRDefault="00200848" w:rsidP="00130C9F">
                              <w:pPr>
                                <w:jc w:val="center"/>
                                <w:rPr>
                                  <w:rFonts w:ascii="Times New Roman"/>
                                  <w:sz w:val="28"/>
                                </w:rPr>
                              </w:pPr>
                              <w:r>
                                <w:rPr>
                                  <w:rFonts w:ascii="HelveticaNeueLT Pro 55 Roman"/>
                                  <w:color w:val="231F20"/>
                                  <w:sz w:val="20"/>
                                </w:rPr>
                                <w:t>Role play</w:t>
                              </w:r>
                            </w:p>
                          </w:txbxContent>
                        </wps:txbx>
                        <wps:bodyPr rot="0" vert="horz" wrap="square" lIns="0" tIns="0" rIns="0" bIns="0" anchor="t" anchorCtr="0" upright="1">
                          <a:noAutofit/>
                        </wps:bodyPr>
                      </wps:wsp>
                    </wpg:wgp>
                  </a:graphicData>
                </a:graphic>
              </wp:inline>
            </w:drawing>
          </mc:Choice>
          <mc:Fallback>
            <w:pict>
              <v:group w14:anchorId="45DB263A" id="Group 8" o:spid="_x0000_s1033" style="width:147.55pt;height:112.9pt;mso-position-horizontal-relative:char;mso-position-vertical-relative:line" coordorigin="3473,-5124" coordsize="2883,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">
                <v:rect id="Rectangle 6" o:spid="_x0000_s1034" style="position:absolute;left:3480;top:-5124;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" fillcolor="#baddea" stroked="f"/>
                <v:shape id="Text Box 8" o:spid="_x0000_s1035" type="#_x0000_t202" style="position:absolute;left:3473;top:-5118;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A0B874B" w14:textId="77777777" w:rsidR="00200848" w:rsidRDefault="00200848" w:rsidP="005904B1">
                        <w:pPr>
                          <w:spacing w:before="110"/>
                          <w:ind w:left="357" w:right="364"/>
                          <w:jc w:val="center"/>
                          <w:rPr>
                            <w:rFonts w:ascii="HelveticaNeueLT Pro 65 Md"/>
                            <w:b/>
                            <w:sz w:val="24"/>
                          </w:rPr>
                        </w:pPr>
                        <w:r>
                          <w:rPr>
                            <w:rFonts w:ascii="HelveticaNeueLT Pro 65 Md"/>
                            <w:b/>
                            <w:color w:val="231F20"/>
                            <w:sz w:val="24"/>
                          </w:rPr>
                          <w:t>Method</w:t>
                        </w:r>
                      </w:p>
                      <w:p w14:paraId="1752198C" w14:textId="77777777" w:rsidR="00200848" w:rsidRPr="00130C9F" w:rsidRDefault="00200848" w:rsidP="005904B1">
                        <w:pPr>
                          <w:jc w:val="center"/>
                          <w:rPr>
                            <w:rFonts w:ascii="Times New Roman"/>
                            <w:sz w:val="20"/>
                            <w:szCs w:val="20"/>
                          </w:rPr>
                        </w:pPr>
                      </w:p>
                      <w:p w14:paraId="6E7DB46E" w14:textId="77777777" w:rsidR="00200848" w:rsidRDefault="00200848" w:rsidP="00130C9F">
                        <w:pPr>
                          <w:jc w:val="center"/>
                          <w:rPr>
                            <w:rFonts w:ascii="HelveticaNeueLT Pro 55 Roman"/>
                            <w:color w:val="231F20"/>
                            <w:sz w:val="20"/>
                          </w:rPr>
                        </w:pPr>
                        <w:r w:rsidRPr="00130C9F">
                          <w:rPr>
                            <w:rFonts w:ascii="Times New Roman"/>
                            <w:noProof/>
                            <w:sz w:val="28"/>
                          </w:rPr>
                          <w:drawing>
                            <wp:inline distT="0" distB="0" distL="0" distR="0" wp14:anchorId="2C04C458" wp14:editId="7546B72A">
                              <wp:extent cx="666750" cy="666750"/>
                              <wp:effectExtent l="0" t="0" r="0" b="0"/>
                              <wp:docPr id="5" name="Picture 5" descr="\\redcross.org.uk\public\Users-MFH\SueLewis\For 11.12\For 11.12\Icons\BRC_First_Aid_Icon__DIscus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cross.org.uk\public\Users-MFH\SueLewis\For 11.12\For 11.12\Icons\BRC_First_Aid_Icon__DIscussi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3062B606" w14:textId="77777777" w:rsidR="00200848" w:rsidRDefault="00200848" w:rsidP="00130C9F">
                        <w:pPr>
                          <w:jc w:val="center"/>
                          <w:rPr>
                            <w:rFonts w:ascii="HelveticaNeueLT Pro 55 Roman"/>
                            <w:color w:val="231F20"/>
                            <w:sz w:val="20"/>
                          </w:rPr>
                        </w:pPr>
                      </w:p>
                      <w:p w14:paraId="20391498" w14:textId="677FE435" w:rsidR="00200848" w:rsidRPr="00130C9F" w:rsidRDefault="00200848" w:rsidP="00130C9F">
                        <w:pPr>
                          <w:jc w:val="center"/>
                          <w:rPr>
                            <w:rFonts w:ascii="Times New Roman"/>
                            <w:sz w:val="28"/>
                          </w:rPr>
                        </w:pPr>
                        <w:r>
                          <w:rPr>
                            <w:rFonts w:ascii="HelveticaNeueLT Pro 55 Roman"/>
                            <w:color w:val="231F20"/>
                            <w:sz w:val="20"/>
                          </w:rPr>
                          <w:t>Role play</w:t>
                        </w:r>
                      </w:p>
                    </w:txbxContent>
                  </v:textbox>
                </v:shape>
                <w10:anchorlock/>
              </v:group>
            </w:pict>
          </mc:Fallback>
        </mc:AlternateContent>
      </w:r>
    </w:p>
    <w:p w14:paraId="555DBAAD" w14:textId="05CC40AC" w:rsidR="005904B1" w:rsidRPr="003C1F61" w:rsidRDefault="00010B8A" w:rsidP="002C2266">
      <w:pPr>
        <w:pStyle w:val="Heading2"/>
      </w:pPr>
      <w:r>
        <w:rPr>
          <w:noProof/>
        </w:rPr>
        <mc:AlternateContent>
          <mc:Choice Requires="wps">
            <w:drawing>
              <wp:anchor distT="0" distB="0" distL="0" distR="180340" simplePos="0" relativeHeight="251658240" behindDoc="0" locked="0" layoutInCell="1" allowOverlap="1" wp14:anchorId="212AE500" wp14:editId="07D9AB5A">
                <wp:simplePos x="0" y="0"/>
                <wp:positionH relativeFrom="margin">
                  <wp:align>left</wp:align>
                </wp:positionH>
                <wp:positionV relativeFrom="page">
                  <wp:posOffset>3156585</wp:posOffset>
                </wp:positionV>
                <wp:extent cx="1831975" cy="3919855"/>
                <wp:effectExtent l="0" t="0" r="0" b="4445"/>
                <wp:wrapTight wrapText="bothSides">
                  <wp:wrapPolygon edited="0">
                    <wp:start x="0" y="0"/>
                    <wp:lineTo x="0" y="21520"/>
                    <wp:lineTo x="21338" y="21520"/>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3919855"/>
                        </a:xfrm>
                        <a:prstGeom prst="rect">
                          <a:avLst/>
                        </a:prstGeom>
                        <a:solidFill>
                          <a:schemeClr val="bg1"/>
                        </a:solidFill>
                        <a:ln>
                          <a:noFill/>
                        </a:ln>
                      </wps:spPr>
                      <wps:txbx>
                        <w:txbxContent>
                          <w:p w14:paraId="1CBAAACA" w14:textId="77777777" w:rsidR="00200848" w:rsidRDefault="00200848"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29AAF069" w14:textId="45BCA0BD" w:rsidR="00200848" w:rsidRDefault="00200848" w:rsidP="00407A44">
                            <w:pPr>
                              <w:pStyle w:val="BodyText"/>
                              <w:jc w:val="center"/>
                              <w:rPr>
                                <w:rFonts w:asciiTheme="majorHAnsi" w:hAnsiTheme="majorHAnsi" w:cs="Times New Roman"/>
                                <w:b/>
                                <w:bCs/>
                                <w:noProof/>
                              </w:rPr>
                            </w:pPr>
                            <w:r>
                              <w:rPr>
                                <w:rFonts w:asciiTheme="majorHAnsi" w:hAnsiTheme="majorHAnsi" w:cs="Times New Roman"/>
                                <w:b/>
                                <w:bCs/>
                                <w:noProof/>
                              </w:rPr>
                              <w:drawing>
                                <wp:inline distT="0" distB="0" distL="0" distR="0" wp14:anchorId="706F55B6" wp14:editId="7A382C43">
                                  <wp:extent cx="1285876" cy="1285876"/>
                                  <wp:effectExtent l="0" t="0" r="0" b="0"/>
                                  <wp:docPr id="40" name="Graphic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RC_First_Aid_Icon__Film.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85884" cy="1285884"/>
                                          </a:xfrm>
                                          <a:prstGeom prst="rect">
                                            <a:avLst/>
                                          </a:prstGeom>
                                        </pic:spPr>
                                      </pic:pic>
                                    </a:graphicData>
                                  </a:graphic>
                                </wp:inline>
                              </w:drawing>
                            </w:r>
                          </w:p>
                          <w:p w14:paraId="3CBB56CA" w14:textId="2B626924" w:rsidR="00200848" w:rsidRDefault="00200848" w:rsidP="00407A44">
                            <w:pPr>
                              <w:pStyle w:val="BodyText"/>
                              <w:jc w:val="center"/>
                              <w:rPr>
                                <w:rFonts w:asciiTheme="majorHAnsi" w:hAnsiTheme="majorHAnsi" w:cs="Times New Roman"/>
                                <w:b/>
                                <w:bCs/>
                                <w:noProof/>
                              </w:rPr>
                            </w:pPr>
                            <w:r>
                              <w:rPr>
                                <w:rFonts w:asciiTheme="majorHAnsi" w:hAnsiTheme="majorHAnsi" w:cs="Times New Roman"/>
                                <w:b/>
                                <w:bCs/>
                                <w:noProof/>
                              </w:rPr>
                              <w:t>Film or online PowerPoint from the first aid skill you have been focusing on</w:t>
                            </w:r>
                          </w:p>
                          <w:p w14:paraId="55FDE4E3" w14:textId="77777777" w:rsidR="00200848" w:rsidRDefault="00200848" w:rsidP="00407A44">
                            <w:pPr>
                              <w:pStyle w:val="BodyText"/>
                              <w:jc w:val="center"/>
                            </w:pPr>
                          </w:p>
                          <w:p w14:paraId="79FD567A" w14:textId="640C8638" w:rsidR="00200848" w:rsidRDefault="00200848" w:rsidP="00864D27">
                            <w:pPr>
                              <w:jc w:val="center"/>
                              <w:rPr>
                                <w:rFonts w:asciiTheme="majorHAnsi" w:hAnsiTheme="majorHAnsi" w:cs="Times New Roman"/>
                                <w:b/>
                                <w:bCs/>
                                <w:color w:val="1D1D1B"/>
                                <w:sz w:val="20"/>
                                <w:szCs w:val="24"/>
                              </w:rPr>
                            </w:pPr>
                            <w:r>
                              <w:rPr>
                                <w:rFonts w:asciiTheme="majorHAnsi" w:hAnsiTheme="majorHAnsi" w:cs="Times New Roman"/>
                                <w:b/>
                                <w:bCs/>
                                <w:noProof/>
                                <w:sz w:val="24"/>
                              </w:rPr>
                              <w:drawing>
                                <wp:inline distT="0" distB="0" distL="0" distR="0" wp14:anchorId="5CB35BA1" wp14:editId="67CF281F">
                                  <wp:extent cx="844298" cy="8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8">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14:paraId="4F860309" w14:textId="77777777" w:rsidR="00200848" w:rsidRDefault="00200848" w:rsidP="00864D27">
                            <w:pPr>
                              <w:jc w:val="center"/>
                              <w:rPr>
                                <w:rFonts w:asciiTheme="majorHAnsi" w:hAnsiTheme="majorHAnsi" w:cs="Times New Roman"/>
                                <w:b/>
                                <w:bCs/>
                                <w:color w:val="1D1D1B"/>
                                <w:sz w:val="20"/>
                                <w:szCs w:val="24"/>
                              </w:rPr>
                            </w:pPr>
                          </w:p>
                          <w:p w14:paraId="06EB7106" w14:textId="1F55F07B" w:rsidR="00200848" w:rsidRDefault="00200848" w:rsidP="00864D27">
                            <w:pPr>
                              <w:jc w:val="center"/>
                            </w:pPr>
                            <w:r w:rsidRPr="00864D27">
                              <w:rPr>
                                <w:rFonts w:asciiTheme="majorHAnsi" w:hAnsiTheme="majorHAnsi" w:cs="Times New Roman"/>
                                <w:b/>
                                <w:bCs/>
                                <w:color w:val="1D1D1B"/>
                                <w:sz w:val="20"/>
                                <w:szCs w:val="24"/>
                              </w:rPr>
                              <w:t>Learner skill guide</w:t>
                            </w:r>
                            <w:r>
                              <w:rPr>
                                <w:rFonts w:asciiTheme="majorHAnsi" w:hAnsiTheme="majorHAnsi" w:cs="Times New Roman"/>
                                <w:b/>
                                <w:bCs/>
                                <w:color w:val="1D1D1B"/>
                                <w:sz w:val="20"/>
                                <w:szCs w:val="24"/>
                              </w:rPr>
                              <w:t xml:space="preserve"> and role play card</w:t>
                            </w:r>
                            <w:r w:rsidRPr="00864D27">
                              <w:rPr>
                                <w:rFonts w:asciiTheme="majorHAnsi" w:hAnsiTheme="majorHAnsi" w:cs="Times New Roman"/>
                                <w:b/>
                                <w:bCs/>
                                <w:color w:val="1D1D1B"/>
                                <w:sz w:val="20"/>
                                <w:szCs w:val="24"/>
                              </w:rPr>
                              <w:t xml:space="preserve"> for the first aid skill you are focusing </w:t>
                            </w:r>
                            <w:proofErr w:type="gramStart"/>
                            <w:r w:rsidRPr="00864D27">
                              <w:rPr>
                                <w:rFonts w:asciiTheme="majorHAnsi" w:hAnsiTheme="majorHAnsi" w:cs="Times New Roman"/>
                                <w:b/>
                                <w:bCs/>
                                <w:color w:val="1D1D1B"/>
                                <w:sz w:val="20"/>
                                <w:szCs w:val="24"/>
                              </w:rPr>
                              <w:t>on</w:t>
                            </w:r>
                            <w:proofErr w:type="gramEnd"/>
                          </w:p>
                          <w:p w14:paraId="68EFF72B" w14:textId="339303FD" w:rsidR="00200848" w:rsidRDefault="00200848" w:rsidP="009763CB">
                            <w:pPr>
                              <w:pStyle w:val="BodyText"/>
                              <w:rPr>
                                <w:rFonts w:asciiTheme="minorHAnsi" w:hAnsiTheme="minorHAnsi" w:cs="Times New Roman"/>
                                <w:color w:val="FF0000"/>
                                <w:szCs w:val="20"/>
                              </w:rPr>
                            </w:pPr>
                          </w:p>
                          <w:p w14:paraId="58EA19CA" w14:textId="77777777" w:rsidR="00200848" w:rsidRDefault="00200848" w:rsidP="00407A44">
                            <w:pPr>
                              <w:pStyle w:val="BodyText"/>
                              <w:jc w:val="center"/>
                              <w:rPr>
                                <w:rFonts w:asciiTheme="minorHAnsi" w:hAnsiTheme="minorHAnsi" w:cs="Times New Roman"/>
                                <w:color w:val="000000" w:themeColor="text1"/>
                                <w:szCs w:val="20"/>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2AE500" id="Text Box 22" o:spid="_x0000_s1036" type="#_x0000_t202" style="position:absolute;margin-left:0;margin-top:248.55pt;width:144.25pt;height:308.65pt;z-index:251658240;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" fillcolor="white [3212]" stroked="f">
                <v:textbox inset="2mm,3mm,2mm,3mm">
                  <w:txbxContent>
                    <w:p w14:paraId="1CBAAACA" w14:textId="77777777" w:rsidR="00200848" w:rsidRDefault="00200848"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29AAF069" w14:textId="45BCA0BD" w:rsidR="00200848" w:rsidRDefault="00200848" w:rsidP="00407A44">
                      <w:pPr>
                        <w:pStyle w:val="BodyText"/>
                        <w:jc w:val="center"/>
                        <w:rPr>
                          <w:rFonts w:asciiTheme="majorHAnsi" w:hAnsiTheme="majorHAnsi" w:cs="Times New Roman"/>
                          <w:b/>
                          <w:bCs/>
                          <w:noProof/>
                        </w:rPr>
                      </w:pPr>
                      <w:r>
                        <w:rPr>
                          <w:rFonts w:asciiTheme="majorHAnsi" w:hAnsiTheme="majorHAnsi" w:cs="Times New Roman"/>
                          <w:b/>
                          <w:bCs/>
                          <w:noProof/>
                        </w:rPr>
                        <w:drawing>
                          <wp:inline distT="0" distB="0" distL="0" distR="0" wp14:anchorId="706F55B6" wp14:editId="7A382C43">
                            <wp:extent cx="1285876" cy="1285876"/>
                            <wp:effectExtent l="0" t="0" r="0" b="0"/>
                            <wp:docPr id="40" name="Graphic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RC_First_Aid_Icon__Film.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85884" cy="1285884"/>
                                    </a:xfrm>
                                    <a:prstGeom prst="rect">
                                      <a:avLst/>
                                    </a:prstGeom>
                                  </pic:spPr>
                                </pic:pic>
                              </a:graphicData>
                            </a:graphic>
                          </wp:inline>
                        </w:drawing>
                      </w:r>
                    </w:p>
                    <w:p w14:paraId="3CBB56CA" w14:textId="2B626924" w:rsidR="00200848" w:rsidRDefault="00200848" w:rsidP="00407A44">
                      <w:pPr>
                        <w:pStyle w:val="BodyText"/>
                        <w:jc w:val="center"/>
                        <w:rPr>
                          <w:rFonts w:asciiTheme="majorHAnsi" w:hAnsiTheme="majorHAnsi" w:cs="Times New Roman"/>
                          <w:b/>
                          <w:bCs/>
                          <w:noProof/>
                        </w:rPr>
                      </w:pPr>
                      <w:r>
                        <w:rPr>
                          <w:rFonts w:asciiTheme="majorHAnsi" w:hAnsiTheme="majorHAnsi" w:cs="Times New Roman"/>
                          <w:b/>
                          <w:bCs/>
                          <w:noProof/>
                        </w:rPr>
                        <w:t>Film or online PowerPoint from the first aid skill you have been focusing on</w:t>
                      </w:r>
                    </w:p>
                    <w:p w14:paraId="55FDE4E3" w14:textId="77777777" w:rsidR="00200848" w:rsidRDefault="00200848" w:rsidP="00407A44">
                      <w:pPr>
                        <w:pStyle w:val="BodyText"/>
                        <w:jc w:val="center"/>
                      </w:pPr>
                    </w:p>
                    <w:p w14:paraId="79FD567A" w14:textId="640C8638" w:rsidR="00200848" w:rsidRDefault="00200848" w:rsidP="00864D27">
                      <w:pPr>
                        <w:jc w:val="center"/>
                        <w:rPr>
                          <w:rFonts w:asciiTheme="majorHAnsi" w:hAnsiTheme="majorHAnsi" w:cs="Times New Roman"/>
                          <w:b/>
                          <w:bCs/>
                          <w:color w:val="1D1D1B"/>
                          <w:sz w:val="20"/>
                          <w:szCs w:val="24"/>
                        </w:rPr>
                      </w:pPr>
                      <w:r>
                        <w:rPr>
                          <w:rFonts w:asciiTheme="majorHAnsi" w:hAnsiTheme="majorHAnsi" w:cs="Times New Roman"/>
                          <w:b/>
                          <w:bCs/>
                          <w:noProof/>
                          <w:sz w:val="24"/>
                        </w:rPr>
                        <w:drawing>
                          <wp:inline distT="0" distB="0" distL="0" distR="0" wp14:anchorId="5CB35BA1" wp14:editId="67CF281F">
                            <wp:extent cx="844298" cy="841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8">
                                      <a:extLst>
                                        <a:ext uri="{28A0092B-C50C-407E-A947-70E740481C1C}">
                                          <a14:useLocalDpi xmlns:a14="http://schemas.microsoft.com/office/drawing/2010/main" val="0"/>
                                        </a:ext>
                                      </a:extLst>
                                    </a:blip>
                                    <a:stretch>
                                      <a:fillRect/>
                                    </a:stretch>
                                  </pic:blipFill>
                                  <pic:spPr>
                                    <a:xfrm>
                                      <a:off x="0" y="0"/>
                                      <a:ext cx="844298" cy="841250"/>
                                    </a:xfrm>
                                    <a:prstGeom prst="rect">
                                      <a:avLst/>
                                    </a:prstGeom>
                                  </pic:spPr>
                                </pic:pic>
                              </a:graphicData>
                            </a:graphic>
                          </wp:inline>
                        </w:drawing>
                      </w:r>
                    </w:p>
                    <w:p w14:paraId="4F860309" w14:textId="77777777" w:rsidR="00200848" w:rsidRDefault="00200848" w:rsidP="00864D27">
                      <w:pPr>
                        <w:jc w:val="center"/>
                        <w:rPr>
                          <w:rFonts w:asciiTheme="majorHAnsi" w:hAnsiTheme="majorHAnsi" w:cs="Times New Roman"/>
                          <w:b/>
                          <w:bCs/>
                          <w:color w:val="1D1D1B"/>
                          <w:sz w:val="20"/>
                          <w:szCs w:val="24"/>
                        </w:rPr>
                      </w:pPr>
                    </w:p>
                    <w:p w14:paraId="06EB7106" w14:textId="1F55F07B" w:rsidR="00200848" w:rsidRDefault="00200848" w:rsidP="00864D27">
                      <w:pPr>
                        <w:jc w:val="center"/>
                      </w:pPr>
                      <w:r w:rsidRPr="00864D27">
                        <w:rPr>
                          <w:rFonts w:asciiTheme="majorHAnsi" w:hAnsiTheme="majorHAnsi" w:cs="Times New Roman"/>
                          <w:b/>
                          <w:bCs/>
                          <w:color w:val="1D1D1B"/>
                          <w:sz w:val="20"/>
                          <w:szCs w:val="24"/>
                        </w:rPr>
                        <w:t>Learner skill guide</w:t>
                      </w:r>
                      <w:r>
                        <w:rPr>
                          <w:rFonts w:asciiTheme="majorHAnsi" w:hAnsiTheme="majorHAnsi" w:cs="Times New Roman"/>
                          <w:b/>
                          <w:bCs/>
                          <w:color w:val="1D1D1B"/>
                          <w:sz w:val="20"/>
                          <w:szCs w:val="24"/>
                        </w:rPr>
                        <w:t xml:space="preserve"> and role play card</w:t>
                      </w:r>
                      <w:r w:rsidRPr="00864D27">
                        <w:rPr>
                          <w:rFonts w:asciiTheme="majorHAnsi" w:hAnsiTheme="majorHAnsi" w:cs="Times New Roman"/>
                          <w:b/>
                          <w:bCs/>
                          <w:color w:val="1D1D1B"/>
                          <w:sz w:val="20"/>
                          <w:szCs w:val="24"/>
                        </w:rPr>
                        <w:t xml:space="preserve"> for the first aid skill you are focusing </w:t>
                      </w:r>
                      <w:proofErr w:type="gramStart"/>
                      <w:r w:rsidRPr="00864D27">
                        <w:rPr>
                          <w:rFonts w:asciiTheme="majorHAnsi" w:hAnsiTheme="majorHAnsi" w:cs="Times New Roman"/>
                          <w:b/>
                          <w:bCs/>
                          <w:color w:val="1D1D1B"/>
                          <w:sz w:val="20"/>
                          <w:szCs w:val="24"/>
                        </w:rPr>
                        <w:t>on</w:t>
                      </w:r>
                      <w:proofErr w:type="gramEnd"/>
                    </w:p>
                    <w:p w14:paraId="68EFF72B" w14:textId="339303FD" w:rsidR="00200848" w:rsidRDefault="00200848" w:rsidP="009763CB">
                      <w:pPr>
                        <w:pStyle w:val="BodyText"/>
                        <w:rPr>
                          <w:rFonts w:asciiTheme="minorHAnsi" w:hAnsiTheme="minorHAnsi" w:cs="Times New Roman"/>
                          <w:color w:val="FF0000"/>
                          <w:szCs w:val="20"/>
                        </w:rPr>
                      </w:pPr>
                    </w:p>
                    <w:p w14:paraId="58EA19CA" w14:textId="77777777" w:rsidR="00200848" w:rsidRDefault="00200848" w:rsidP="00407A44">
                      <w:pPr>
                        <w:pStyle w:val="BodyText"/>
                        <w:jc w:val="center"/>
                        <w:rPr>
                          <w:rFonts w:asciiTheme="minorHAnsi" w:hAnsiTheme="minorHAnsi" w:cs="Times New Roman"/>
                          <w:color w:val="000000" w:themeColor="text1"/>
                          <w:szCs w:val="20"/>
                        </w:rPr>
                      </w:pPr>
                    </w:p>
                  </w:txbxContent>
                </v:textbox>
                <w10:wrap type="tight" anchorx="margin" anchory="page"/>
              </v:shape>
            </w:pict>
          </mc:Fallback>
        </mc:AlternateContent>
      </w:r>
      <w:r w:rsidR="00AE7B17">
        <w:rPr>
          <w:noProof/>
        </w:rPr>
        <mc:AlternateContent>
          <mc:Choice Requires="wps">
            <w:drawing>
              <wp:anchor distT="0" distB="0" distL="114300" distR="114300" simplePos="0" relativeHeight="251658242" behindDoc="0" locked="0" layoutInCell="1" allowOverlap="1" wp14:anchorId="66E995FE" wp14:editId="538B7ACC">
                <wp:simplePos x="0" y="0"/>
                <wp:positionH relativeFrom="column">
                  <wp:posOffset>5715</wp:posOffset>
                </wp:positionH>
                <wp:positionV relativeFrom="paragraph">
                  <wp:posOffset>256015</wp:posOffset>
                </wp:positionV>
                <wp:extent cx="1809750" cy="3896140"/>
                <wp:effectExtent l="0" t="19050" r="19050" b="9525"/>
                <wp:wrapNone/>
                <wp:docPr id="22" name="Rectangle 22"/>
                <wp:cNvGraphicFramePr/>
                <a:graphic xmlns:a="http://schemas.openxmlformats.org/drawingml/2006/main">
                  <a:graphicData uri="http://schemas.microsoft.com/office/word/2010/wordprocessingShape">
                    <wps:wsp>
                      <wps:cNvSpPr/>
                      <wps:spPr>
                        <a:xfrm>
                          <a:off x="0" y="0"/>
                          <a:ext cx="1809750" cy="3896140"/>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asvg="http://schemas.microsoft.com/office/drawing/2016/SVG/main" xmlns:arto="http://schemas.microsoft.com/office/word/2006/arto">
            <w:pict w14:anchorId="0DA06299">
              <v:shape id="Rectangle 22" style="position:absolute;margin-left:.45pt;margin-top:20.15pt;width:142.5pt;height:30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2994660" o:spid="_x0000_s1026" filled="f" strokecolor="#f6f6f6 [3214]" strokeweight="1mm" path="m,l1809750,r,29946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" w14:anchorId="71A911EA">
                <v:path arrowok="t" o:connecttype="custom" o:connectlocs="0,0;1809750,0;1809750,3896140" o:connectangles="0,0,0"/>
              </v:shape>
            </w:pict>
          </mc:Fallback>
        </mc:AlternateContent>
      </w:r>
    </w:p>
    <w:p w14:paraId="07CF5CBD" w14:textId="60242B0C" w:rsidR="00407A44" w:rsidRDefault="00C7684B" w:rsidP="00C8006B">
      <w:pPr>
        <w:pStyle w:val="BodyText"/>
        <w:rPr>
          <w:rFonts w:ascii="HelveticaNeueLT Pro 65 Md" w:hAnsi="HelveticaNeueLT Pro 65 Md" w:cs="HelveticaNeueLT Pro 65 Md"/>
          <w:color w:val="EE2A24"/>
          <w:sz w:val="30"/>
          <w:szCs w:val="30"/>
        </w:rPr>
      </w:pP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58241" behindDoc="0" locked="0" layoutInCell="1" allowOverlap="1" wp14:anchorId="796DA9C7" wp14:editId="7F173312">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xmlns:asvg="http://schemas.microsoft.com/office/drawing/2016/SVG/main" xmlns:arto="http://schemas.microsoft.com/office/word/2006/arto">
            <w:pict w14:anchorId="036114D3">
              <v:shapetype id="_x0000_t34" coordsize="21600,21600" o:oned="t" filled="f" o:spt="34" adj="10800" path="m,l@0,0@0,21600,21600,21600e" w14:anchorId="189D3AFC">
                <v:stroke joinstyle="miter"/>
                <v:formulas>
                  <v:f eqn="val #0"/>
                </v:formulas>
                <v:path fillok="f" arrowok="t" o:connecttype="none"/>
                <v:handles>
                  <v:h position="#0,center"/>
                </v:handles>
                <o:lock v:ext="edit" shapetype="t"/>
              </v:shapetype>
              <v:shape id="Connector: Elbow 21"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c50119 [3044]"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w:pict>
          </mc:Fallback>
        </mc:AlternateContent>
      </w:r>
      <w:r w:rsidR="00407A44">
        <w:rPr>
          <w:rFonts w:ascii="HelveticaNeueLT Pro 65 Md" w:hAnsi="HelveticaNeueLT Pro 65 Md" w:cs="HelveticaNeueLT Pro 65 Md"/>
          <w:color w:val="EE2A24"/>
          <w:sz w:val="30"/>
          <w:szCs w:val="30"/>
        </w:rPr>
        <w:t>Learning objective</w:t>
      </w:r>
      <w:r w:rsidR="00AE2931">
        <w:rPr>
          <w:rFonts w:ascii="HelveticaNeueLT Pro 65 Md" w:hAnsi="HelveticaNeueLT Pro 65 Md" w:cs="HelveticaNeueLT Pro 65 Md"/>
          <w:color w:val="EE2A24"/>
          <w:sz w:val="30"/>
          <w:szCs w:val="30"/>
        </w:rPr>
        <w:t>s</w:t>
      </w:r>
    </w:p>
    <w:p w14:paraId="7ADFC551" w14:textId="177137F0" w:rsidR="008D540C" w:rsidRDefault="008D540C" w:rsidP="0023184F">
      <w:pPr>
        <w:widowControl/>
        <w:numPr>
          <w:ilvl w:val="0"/>
          <w:numId w:val="36"/>
        </w:numPr>
        <w:autoSpaceDE/>
        <w:autoSpaceDN/>
        <w:spacing w:line="259" w:lineRule="auto"/>
        <w:ind w:right="-567"/>
        <w:rPr>
          <w:sz w:val="20"/>
          <w:szCs w:val="20"/>
        </w:rPr>
      </w:pPr>
      <w:r w:rsidRPr="3A3DB81E">
        <w:rPr>
          <w:sz w:val="20"/>
          <w:szCs w:val="20"/>
        </w:rPr>
        <w:t>Practise applying the key action to a known situation in a role play.</w:t>
      </w:r>
    </w:p>
    <w:p w14:paraId="6D7B9DB8" w14:textId="14194082" w:rsidR="008D540C" w:rsidRPr="00BE171E" w:rsidRDefault="00AB75BC" w:rsidP="0023184F">
      <w:pPr>
        <w:widowControl/>
        <w:numPr>
          <w:ilvl w:val="0"/>
          <w:numId w:val="36"/>
        </w:numPr>
        <w:autoSpaceDE/>
        <w:autoSpaceDN/>
        <w:spacing w:line="259" w:lineRule="auto"/>
        <w:ind w:right="-567"/>
        <w:rPr>
          <w:sz w:val="20"/>
          <w:szCs w:val="20"/>
        </w:rPr>
      </w:pPr>
      <w:r>
        <w:rPr>
          <w:sz w:val="20"/>
          <w:szCs w:val="20"/>
        </w:rPr>
        <w:t>Understand and explain</w:t>
      </w:r>
      <w:r w:rsidRPr="3A3DB81E">
        <w:rPr>
          <w:sz w:val="20"/>
          <w:szCs w:val="20"/>
        </w:rPr>
        <w:t xml:space="preserve"> </w:t>
      </w:r>
      <w:r w:rsidR="008D540C" w:rsidRPr="3A3DB81E">
        <w:rPr>
          <w:sz w:val="20"/>
          <w:szCs w:val="20"/>
        </w:rPr>
        <w:t xml:space="preserve">the bystander effect and </w:t>
      </w:r>
      <w:r w:rsidR="00FF5CB4" w:rsidRPr="3A3DB81E">
        <w:rPr>
          <w:sz w:val="20"/>
          <w:szCs w:val="20"/>
        </w:rPr>
        <w:t>qualities of a helper</w:t>
      </w:r>
      <w:r w:rsidR="00E02971" w:rsidRPr="3A3DB81E">
        <w:rPr>
          <w:sz w:val="20"/>
          <w:szCs w:val="20"/>
        </w:rPr>
        <w:t>.</w:t>
      </w:r>
    </w:p>
    <w:p w14:paraId="35BC22A3" w14:textId="48F36A58" w:rsidR="00AE2931" w:rsidRDefault="00AE2931" w:rsidP="0023184F">
      <w:pPr>
        <w:pStyle w:val="Bodyheader1"/>
        <w:ind w:left="720" w:right="-1417"/>
        <w:rPr>
          <w:rFonts w:asciiTheme="minorHAnsi" w:eastAsiaTheme="minorEastAsia" w:hAnsiTheme="minorHAnsi" w:cstheme="minorBidi" w:hint="eastAsia"/>
          <w:b w:val="0"/>
          <w:bCs w:val="0"/>
          <w:szCs w:val="20"/>
        </w:rPr>
      </w:pPr>
    </w:p>
    <w:p w14:paraId="0D89930C" w14:textId="77777777" w:rsidR="00407A44" w:rsidRDefault="00407A44" w:rsidP="00FF3085">
      <w:pPr>
        <w:pStyle w:val="Heading2"/>
      </w:pPr>
      <w:r>
        <w:t>Overview</w:t>
      </w:r>
    </w:p>
    <w:p w14:paraId="71DADFF0" w14:textId="21A2EFC8" w:rsidR="00AE2931" w:rsidRDefault="00AE2931" w:rsidP="00AE2931">
      <w:pPr>
        <w:pStyle w:val="BodyText"/>
        <w:ind w:right="-1417"/>
      </w:pPr>
      <w:r>
        <w:t xml:space="preserve">Choose from a range of active learning ideas to help young people practise </w:t>
      </w:r>
      <w:r w:rsidR="00AD1A90">
        <w:t>a first aid skill</w:t>
      </w:r>
      <w:r>
        <w:t xml:space="preserve">, and explore how </w:t>
      </w:r>
      <w:r w:rsidR="00FF5CB4">
        <w:t>to help someone</w:t>
      </w:r>
      <w:r w:rsidR="001834C3">
        <w:t xml:space="preserve"> safely</w:t>
      </w:r>
      <w:r w:rsidR="00FD0EC7">
        <w:t xml:space="preserve">, so that </w:t>
      </w:r>
      <w:r w:rsidR="2DB632EA">
        <w:t xml:space="preserve">the young people </w:t>
      </w:r>
      <w:r w:rsidR="00FD0EC7">
        <w:t xml:space="preserve">are more willing, </w:t>
      </w:r>
      <w:proofErr w:type="gramStart"/>
      <w:r w:rsidR="00FD0EC7">
        <w:t>able</w:t>
      </w:r>
      <w:proofErr w:type="gramEnd"/>
      <w:r w:rsidR="00FD0EC7">
        <w:t xml:space="preserve"> and confident to help someone</w:t>
      </w:r>
      <w:r w:rsidR="14660382">
        <w:t>.</w:t>
      </w:r>
    </w:p>
    <w:p w14:paraId="74CDFD4F" w14:textId="77777777" w:rsidR="00AE2931" w:rsidRDefault="00AE2931" w:rsidP="00AE2931">
      <w:pPr>
        <w:pStyle w:val="BodyText"/>
        <w:ind w:right="-1417"/>
      </w:pPr>
    </w:p>
    <w:p w14:paraId="1D7BBB1C" w14:textId="77777777" w:rsidR="00AE2931" w:rsidRPr="00AE2931" w:rsidRDefault="00AE2931" w:rsidP="00AE2931">
      <w:pPr>
        <w:pStyle w:val="Heading2"/>
      </w:pPr>
      <w:r w:rsidRPr="00AE2931">
        <w:t>Preparation</w:t>
      </w:r>
    </w:p>
    <w:p w14:paraId="2EC5DAF1" w14:textId="6FEDA5C3" w:rsidR="00AE2931" w:rsidRDefault="00AE2931" w:rsidP="00AE2931">
      <w:pPr>
        <w:pStyle w:val="BodyText"/>
        <w:ind w:right="-1417"/>
      </w:pPr>
      <w:r>
        <w:t xml:space="preserve">After learning one of the first aid skills, choose which practise activity you would like to use with your group. Print out or display the learner skill guide for the first aid skill </w:t>
      </w:r>
      <w:r w:rsidR="008E6F65">
        <w:t>you have been focusing on</w:t>
      </w:r>
      <w:r w:rsidR="001834C3">
        <w:t xml:space="preserve"> and print out or display the role play </w:t>
      </w:r>
      <w:r w:rsidR="003A326C">
        <w:t>card for that skill.</w:t>
      </w:r>
      <w:r>
        <w:t xml:space="preserve"> </w:t>
      </w:r>
    </w:p>
    <w:p w14:paraId="776D2B1C" w14:textId="77777777" w:rsidR="00AE2931" w:rsidRDefault="00AE2931" w:rsidP="00AE2931">
      <w:pPr>
        <w:pStyle w:val="BodyText"/>
        <w:ind w:right="-1417"/>
      </w:pPr>
    </w:p>
    <w:p w14:paraId="62D6C98B" w14:textId="03F6053F" w:rsidR="003A326C" w:rsidRDefault="00AE2931" w:rsidP="3A3DB81E">
      <w:pPr>
        <w:pStyle w:val="BodyText"/>
        <w:spacing w:after="240"/>
        <w:ind w:right="-1417"/>
      </w:pPr>
      <w:r>
        <w:t xml:space="preserve">Before starting, discuss the concept of ‘distancing yourself from the action’; this can mean becoming a character, and reminding yourself at the end of the role play to ‘come out of role’.  </w:t>
      </w:r>
      <w:r w:rsidR="003837A2" w:rsidRPr="3A3DB81E">
        <w:rPr>
          <w:rFonts w:asciiTheme="minorHAnsi" w:hAnsiTheme="minorHAnsi" w:cstheme="minorBidi"/>
        </w:rPr>
        <w:t xml:space="preserve">Some children might have experienced challenging situations involving someone needing first aid in the past – ensure that learners have an opt-out option </w:t>
      </w:r>
      <w:r w:rsidR="55324DDC" w:rsidRPr="3A3DB81E">
        <w:rPr>
          <w:rFonts w:asciiTheme="minorHAnsi" w:hAnsiTheme="minorHAnsi" w:cstheme="minorBidi"/>
        </w:rPr>
        <w:t>(</w:t>
      </w:r>
      <w:r w:rsidR="003837A2" w:rsidRPr="3A3DB81E">
        <w:rPr>
          <w:rFonts w:asciiTheme="minorHAnsi" w:hAnsiTheme="minorHAnsi" w:cstheme="minorBidi"/>
        </w:rPr>
        <w:t>this can be included in the class ground rules</w:t>
      </w:r>
      <w:r w:rsidR="0F6B39A0" w:rsidRPr="3A3DB81E">
        <w:rPr>
          <w:rFonts w:asciiTheme="minorHAnsi" w:hAnsiTheme="minorHAnsi" w:cstheme="minorBidi"/>
        </w:rPr>
        <w:t>)</w:t>
      </w:r>
      <w:r w:rsidR="003837A2" w:rsidRPr="3A3DB81E">
        <w:rPr>
          <w:rFonts w:asciiTheme="minorHAnsi" w:hAnsiTheme="minorHAnsi" w:cstheme="minorBidi"/>
        </w:rPr>
        <w:t xml:space="preserve"> or can speak to someone afterwards</w:t>
      </w:r>
      <w:r w:rsidR="2157ECC9" w:rsidRPr="3A3DB81E">
        <w:rPr>
          <w:rFonts w:asciiTheme="minorHAnsi" w:hAnsiTheme="minorHAnsi" w:cstheme="minorBidi"/>
        </w:rPr>
        <w:t>.</w:t>
      </w:r>
      <w:r w:rsidR="29A788A2" w:rsidRPr="3A3DB81E">
        <w:rPr>
          <w:rFonts w:asciiTheme="minorHAnsi" w:hAnsiTheme="minorHAnsi" w:cstheme="minorBidi"/>
        </w:rPr>
        <w:t xml:space="preserve"> </w:t>
      </w:r>
      <w:r w:rsidR="7CE45CAB" w:rsidRPr="3A3DB81E">
        <w:rPr>
          <w:rFonts w:asciiTheme="minorHAnsi" w:hAnsiTheme="minorHAnsi" w:cstheme="minorBidi"/>
        </w:rPr>
        <w:t>E</w:t>
      </w:r>
      <w:r w:rsidR="003837A2" w:rsidRPr="3A3DB81E">
        <w:rPr>
          <w:rFonts w:asciiTheme="minorHAnsi" w:hAnsiTheme="minorHAnsi" w:cstheme="minorBidi"/>
        </w:rPr>
        <w:t>nsure that pupils know how to ask questions or ask for further support.  For more information on this see</w:t>
      </w:r>
      <w:r w:rsidR="3A0F49E7" w:rsidRPr="3A3DB81E">
        <w:rPr>
          <w:rFonts w:asciiTheme="minorHAnsi" w:hAnsiTheme="minorHAnsi" w:cstheme="minorBidi"/>
        </w:rPr>
        <w:t xml:space="preserve"> the</w:t>
      </w:r>
      <w:r w:rsidR="003837A2" w:rsidRPr="3A3DB81E">
        <w:rPr>
          <w:rFonts w:asciiTheme="minorHAnsi" w:hAnsiTheme="minorHAnsi" w:cstheme="minorBidi"/>
        </w:rPr>
        <w:t xml:space="preserve"> </w:t>
      </w:r>
      <w:hyperlink r:id="rId19" w:history="1">
        <w:r w:rsidR="003837A2" w:rsidRPr="3A3DB81E">
          <w:rPr>
            <w:rStyle w:val="Hyperlink"/>
            <w:rFonts w:asciiTheme="minorHAnsi" w:hAnsiTheme="minorHAnsi" w:cstheme="minorBidi"/>
          </w:rPr>
          <w:t xml:space="preserve">Creating a safe, </w:t>
        </w:r>
        <w:proofErr w:type="gramStart"/>
        <w:r w:rsidR="003837A2" w:rsidRPr="3A3DB81E">
          <w:rPr>
            <w:rStyle w:val="Hyperlink"/>
            <w:rFonts w:asciiTheme="minorHAnsi" w:hAnsiTheme="minorHAnsi" w:cstheme="minorBidi"/>
          </w:rPr>
          <w:t>inclusive</w:t>
        </w:r>
        <w:proofErr w:type="gramEnd"/>
        <w:r w:rsidR="003837A2" w:rsidRPr="3A3DB81E">
          <w:rPr>
            <w:rStyle w:val="Hyperlink"/>
            <w:rFonts w:asciiTheme="minorHAnsi" w:hAnsiTheme="minorHAnsi" w:cstheme="minorBidi"/>
          </w:rPr>
          <w:t xml:space="preserve"> and supportive learning environment</w:t>
        </w:r>
      </w:hyperlink>
      <w:r w:rsidR="006E418F">
        <w:t xml:space="preserve"> guidance</w:t>
      </w:r>
      <w:r w:rsidR="0023184F" w:rsidRPr="0023184F">
        <w:rPr>
          <w:rStyle w:val="Hyperlink"/>
          <w:rFonts w:asciiTheme="minorHAnsi" w:hAnsiTheme="minorHAnsi" w:cstheme="minorBidi"/>
          <w:color w:val="auto"/>
          <w:u w:val="none"/>
        </w:rPr>
        <w:t>.</w:t>
      </w:r>
    </w:p>
    <w:p w14:paraId="700863F2" w14:textId="2957E3B0" w:rsidR="00AE2931" w:rsidRPr="00730B4C" w:rsidRDefault="005145BA" w:rsidP="005145BA">
      <w:pPr>
        <w:pStyle w:val="BodyText"/>
        <w:spacing w:after="240"/>
        <w:ind w:right="-1417"/>
        <w:rPr>
          <w:rFonts w:asciiTheme="minorHAnsi" w:eastAsiaTheme="minorEastAsia" w:hAnsiTheme="minorHAnsi" w:cstheme="minorBidi" w:hint="eastAsia"/>
          <w:szCs w:val="20"/>
        </w:rPr>
      </w:pPr>
      <w:r w:rsidRPr="005145BA">
        <w:rPr>
          <w:b/>
          <w:bCs/>
        </w:rPr>
        <w:t>Remember:</w:t>
      </w:r>
      <w:r>
        <w:t xml:space="preserve"> </w:t>
      </w:r>
      <w:r w:rsidR="00730B4C">
        <w:t>It is important that young people</w:t>
      </w:r>
      <w:r w:rsidR="00280092">
        <w:t xml:space="preserve"> use a manikin or mime </w:t>
      </w:r>
      <w:r w:rsidR="00730B4C">
        <w:t xml:space="preserve">for choking and </w:t>
      </w:r>
      <w:r w:rsidR="00280092">
        <w:t>unresponsive and not breathing</w:t>
      </w:r>
      <w:r w:rsidR="05B8B9A2">
        <w:t xml:space="preserve"> </w:t>
      </w:r>
      <w:r w:rsidR="05B8B9A2" w:rsidRPr="3A3DB81E">
        <w:rPr>
          <w:i/>
          <w:iCs/>
        </w:rPr>
        <w:t>(</w:t>
      </w:r>
      <w:r w:rsidR="58A3860C" w:rsidRPr="3A3DB81E">
        <w:rPr>
          <w:i/>
          <w:iCs/>
        </w:rPr>
        <w:t>and with an</w:t>
      </w:r>
      <w:r w:rsidR="0ACFBA1B" w:rsidRPr="3A3DB81E">
        <w:rPr>
          <w:i/>
          <w:iCs/>
        </w:rPr>
        <w:t xml:space="preserve"> </w:t>
      </w:r>
      <w:r w:rsidR="05B8B9A2" w:rsidRPr="3A3DB81E">
        <w:rPr>
          <w:i/>
          <w:iCs/>
        </w:rPr>
        <w:t>AED)</w:t>
      </w:r>
      <w:r w:rsidR="64A74323">
        <w:t>,</w:t>
      </w:r>
      <w:r w:rsidR="00280092">
        <w:t xml:space="preserve"> </w:t>
      </w:r>
      <w:r w:rsidR="00730B4C">
        <w:t>and do not use the actual technique</w:t>
      </w:r>
      <w:r w:rsidR="26CB7ECF">
        <w:t xml:space="preserve"> on another learner</w:t>
      </w:r>
      <w:r w:rsidR="00730B4C">
        <w:t>.</w:t>
      </w:r>
      <w:r w:rsidR="00320712">
        <w:t xml:space="preserve"> You can purchase a manikin from a range of providers, here is </w:t>
      </w:r>
      <w:hyperlink r:id="rId20" w:history="1">
        <w:r w:rsidR="00320712" w:rsidRPr="3A3DB81E">
          <w:rPr>
            <w:rStyle w:val="Hyperlink"/>
          </w:rPr>
          <w:t>a link to one</w:t>
        </w:r>
      </w:hyperlink>
      <w:r w:rsidR="00320712">
        <w:t xml:space="preserve"> of them.</w:t>
      </w:r>
    </w:p>
    <w:p w14:paraId="51E0E888" w14:textId="77777777" w:rsidR="009763CB" w:rsidRDefault="009763CB" w:rsidP="00AE2931">
      <w:pPr>
        <w:pStyle w:val="BodyText"/>
        <w:ind w:right="-1417"/>
      </w:pPr>
    </w:p>
    <w:p w14:paraId="3C4045AB" w14:textId="08817071" w:rsidR="0064237F" w:rsidRDefault="00AE2931" w:rsidP="00AE2931">
      <w:pPr>
        <w:pStyle w:val="BodyText"/>
        <w:ind w:right="-1417"/>
      </w:pPr>
      <w:r>
        <w:t>Choose from the following activities:</w:t>
      </w:r>
    </w:p>
    <w:p w14:paraId="16BF23F9" w14:textId="1212C707" w:rsidR="00FE40F9" w:rsidRDefault="000616B6" w:rsidP="009763CB">
      <w:pPr>
        <w:pStyle w:val="ListParagraph"/>
        <w:spacing w:after="0" w:line="240" w:lineRule="auto"/>
        <w:ind w:left="425" w:right="-1418" w:hanging="425"/>
      </w:pPr>
      <w:hyperlink w:anchor="_Skill_practise" w:history="1">
        <w:r w:rsidR="00FE40F9" w:rsidRPr="000616B6">
          <w:rPr>
            <w:rStyle w:val="Hyperlink"/>
          </w:rPr>
          <w:t xml:space="preserve">Skill </w:t>
        </w:r>
        <w:r w:rsidR="00C7319E" w:rsidRPr="000616B6">
          <w:rPr>
            <w:rStyle w:val="Hyperlink"/>
          </w:rPr>
          <w:t>practise</w:t>
        </w:r>
      </w:hyperlink>
    </w:p>
    <w:p w14:paraId="00A25E70" w14:textId="12453EA4" w:rsidR="0038092C" w:rsidRDefault="002965B1" w:rsidP="009763CB">
      <w:pPr>
        <w:pStyle w:val="ListParagraph"/>
        <w:spacing w:after="0" w:line="240" w:lineRule="auto"/>
        <w:ind w:left="425" w:right="-1418" w:hanging="425"/>
      </w:pPr>
      <w:hyperlink w:anchor="_Skill_carousel" w:history="1">
        <w:r w:rsidR="0038092C" w:rsidRPr="002965B1">
          <w:rPr>
            <w:rStyle w:val="Hyperlink"/>
          </w:rPr>
          <w:t>Skill carousel</w:t>
        </w:r>
      </w:hyperlink>
    </w:p>
    <w:p w14:paraId="2F7C925B" w14:textId="786ED6FF" w:rsidR="0038092C" w:rsidRDefault="002965B1" w:rsidP="4D774441">
      <w:pPr>
        <w:pStyle w:val="ListParagraph"/>
        <w:spacing w:after="0" w:line="240" w:lineRule="auto"/>
        <w:ind w:left="425" w:right="-1418" w:hanging="425"/>
      </w:pPr>
      <w:hyperlink w:anchor="_Everyday_first_aid" w:history="1">
        <w:r w:rsidR="4ED9D01E" w:rsidRPr="002965B1">
          <w:rPr>
            <w:rStyle w:val="Hyperlink"/>
          </w:rPr>
          <w:t>Everyday first aid items</w:t>
        </w:r>
      </w:hyperlink>
    </w:p>
    <w:p w14:paraId="515418B7" w14:textId="69C0F281" w:rsidR="00AE2931" w:rsidRDefault="002965B1" w:rsidP="009763CB">
      <w:pPr>
        <w:pStyle w:val="ListParagraph"/>
        <w:spacing w:after="0" w:line="240" w:lineRule="auto"/>
        <w:ind w:left="425" w:right="-1418" w:hanging="425"/>
      </w:pPr>
      <w:hyperlink w:anchor="_Role_play" w:history="1">
        <w:r w:rsidR="00AE2931" w:rsidRPr="002965B1">
          <w:rPr>
            <w:rStyle w:val="Hyperlink"/>
          </w:rPr>
          <w:t xml:space="preserve">Role </w:t>
        </w:r>
        <w:r w:rsidR="003A326C" w:rsidRPr="002965B1">
          <w:rPr>
            <w:rStyle w:val="Hyperlink"/>
          </w:rPr>
          <w:t>play</w:t>
        </w:r>
      </w:hyperlink>
    </w:p>
    <w:p w14:paraId="224509A3" w14:textId="61A8693A" w:rsidR="00AE2931" w:rsidRDefault="0023485D" w:rsidP="009763CB">
      <w:pPr>
        <w:pStyle w:val="ListParagraph"/>
        <w:spacing w:after="0" w:line="240" w:lineRule="auto"/>
        <w:ind w:left="425" w:right="-1418" w:hanging="425"/>
      </w:pPr>
      <w:hyperlink w:anchor="_Freeze_frame" w:history="1">
        <w:r w:rsidR="00AE2931" w:rsidRPr="0023485D">
          <w:rPr>
            <w:rStyle w:val="Hyperlink"/>
          </w:rPr>
          <w:t>Freeze</w:t>
        </w:r>
        <w:r w:rsidRPr="0023485D">
          <w:rPr>
            <w:rStyle w:val="Hyperlink"/>
          </w:rPr>
          <w:t xml:space="preserve"> </w:t>
        </w:r>
        <w:r w:rsidR="00AE2931" w:rsidRPr="0023485D">
          <w:rPr>
            <w:rStyle w:val="Hyperlink"/>
          </w:rPr>
          <w:t>frame</w:t>
        </w:r>
      </w:hyperlink>
    </w:p>
    <w:p w14:paraId="4D8F6DEF" w14:textId="4FAEE7E4" w:rsidR="00AE2931" w:rsidRDefault="0023485D" w:rsidP="009763CB">
      <w:pPr>
        <w:pStyle w:val="ListParagraph"/>
        <w:spacing w:after="0" w:line="240" w:lineRule="auto"/>
        <w:ind w:left="425" w:right="-1418" w:hanging="425"/>
      </w:pPr>
      <w:hyperlink w:anchor="_Rewind_the_clock" w:history="1">
        <w:r w:rsidR="006D79B5" w:rsidRPr="0023485D">
          <w:rPr>
            <w:rStyle w:val="Hyperlink"/>
          </w:rPr>
          <w:t>Rewind the</w:t>
        </w:r>
        <w:r w:rsidR="00AE2931" w:rsidRPr="0023485D">
          <w:rPr>
            <w:rStyle w:val="Hyperlink"/>
          </w:rPr>
          <w:t xml:space="preserve"> clock</w:t>
        </w:r>
      </w:hyperlink>
      <w:r w:rsidR="00AE2931">
        <w:t xml:space="preserve"> </w:t>
      </w:r>
    </w:p>
    <w:p w14:paraId="6919F65C" w14:textId="5BE528FF" w:rsidR="002C2266" w:rsidRDefault="002C2266" w:rsidP="003177AF">
      <w:pPr>
        <w:ind w:right="-1418"/>
      </w:pPr>
    </w:p>
    <w:p w14:paraId="240D15CB" w14:textId="2B90F4D2" w:rsidR="00407A44" w:rsidRPr="00FF3085" w:rsidRDefault="00200848" w:rsidP="00FF3085">
      <w:pPr>
        <w:pStyle w:val="Heading2"/>
      </w:pPr>
      <w:r>
        <w:t>Delivering</w:t>
      </w:r>
      <w:r w:rsidR="00407A44" w:rsidRPr="00FF3085">
        <w:t xml:space="preserve"> the activity</w:t>
      </w:r>
    </w:p>
    <w:p w14:paraId="05535786" w14:textId="5625AE56" w:rsidR="00AE2931" w:rsidRPr="001E3BC8" w:rsidRDefault="00AE2931" w:rsidP="00730B4C">
      <w:pPr>
        <w:pStyle w:val="ListParagraph"/>
        <w:spacing w:after="120"/>
        <w:ind w:left="341" w:right="-1134"/>
      </w:pPr>
      <w:r>
        <w:t xml:space="preserve">Deliver one of the learn activities from the </w:t>
      </w:r>
      <w:hyperlink r:id="rId21">
        <w:r w:rsidRPr="4D774441">
          <w:rPr>
            <w:color w:val="EE2A24" w:themeColor="text2"/>
            <w:u w:val="single"/>
          </w:rPr>
          <w:t>first aid skills section</w:t>
        </w:r>
      </w:hyperlink>
      <w:r>
        <w:t xml:space="preserve"> of the website.</w:t>
      </w:r>
    </w:p>
    <w:p w14:paraId="69517177" w14:textId="77777777" w:rsidR="00AE2931" w:rsidRPr="001E3BC8" w:rsidRDefault="00AE2931" w:rsidP="00730B4C">
      <w:pPr>
        <w:pStyle w:val="ListParagraph"/>
        <w:spacing w:after="120"/>
        <w:ind w:left="341" w:right="-1134"/>
      </w:pPr>
      <w:r>
        <w:t xml:space="preserve">Explain to your group that they will be actively practising a first aid skill. </w:t>
      </w:r>
    </w:p>
    <w:p w14:paraId="747ACE80" w14:textId="1D49EF6D" w:rsidR="00AE2931" w:rsidRDefault="00AE2931" w:rsidP="00730B4C">
      <w:pPr>
        <w:pStyle w:val="ListParagraph"/>
        <w:spacing w:after="120"/>
        <w:ind w:left="341" w:right="-1134"/>
      </w:pPr>
      <w:r>
        <w:t>You could watch the relevant first aid skill film again</w:t>
      </w:r>
      <w:r w:rsidR="00280092">
        <w:t xml:space="preserve"> </w:t>
      </w:r>
      <w:r>
        <w:t xml:space="preserve">then read the learner skill guide to familiarise young people with the key action to take when someone needs first aid. </w:t>
      </w:r>
    </w:p>
    <w:p w14:paraId="14FF7BE0" w14:textId="09B7C2E0" w:rsidR="00FD0EC7" w:rsidRDefault="00FD0EC7" w:rsidP="00730B4C">
      <w:pPr>
        <w:pStyle w:val="ListParagraph"/>
        <w:spacing w:after="120"/>
        <w:ind w:left="341" w:right="-1134"/>
      </w:pPr>
      <w:r>
        <w:t>You could use the confidence tracker on each skill page to test how confident they currently feel about helping someone in each situation. Come back to this later to record their scores at the end of the activities to track their confidence.</w:t>
      </w:r>
    </w:p>
    <w:p w14:paraId="50E629D1" w14:textId="77777777" w:rsidR="00FE40F9" w:rsidRDefault="00FE40F9" w:rsidP="00FE40F9">
      <w:pPr>
        <w:ind w:right="-1417"/>
      </w:pPr>
    </w:p>
    <w:p w14:paraId="1315B0FB" w14:textId="771F622A" w:rsidR="000616B6" w:rsidRPr="00FF3085" w:rsidRDefault="000616B6" w:rsidP="000616B6">
      <w:pPr>
        <w:pStyle w:val="Heading2"/>
      </w:pPr>
      <w:bookmarkStart w:id="0" w:name="_Skill_practise"/>
      <w:bookmarkEnd w:id="0"/>
      <w:r>
        <w:t>Skill practise</w:t>
      </w:r>
    </w:p>
    <w:p w14:paraId="0E963D17" w14:textId="29E7A146" w:rsidR="006D79B5" w:rsidRPr="0023184F" w:rsidRDefault="006D79B5" w:rsidP="000616B6">
      <w:pPr>
        <w:ind w:right="-907"/>
        <w:rPr>
          <w:sz w:val="20"/>
          <w:szCs w:val="20"/>
        </w:rPr>
      </w:pPr>
      <w:r w:rsidRPr="0023184F">
        <w:rPr>
          <w:sz w:val="20"/>
          <w:szCs w:val="20"/>
        </w:rPr>
        <w:t>Use this activity to practise performing the key action.</w:t>
      </w:r>
    </w:p>
    <w:p w14:paraId="2D57BC2E" w14:textId="6EFD6E33" w:rsidR="00FE40F9" w:rsidRDefault="00635B72" w:rsidP="00FE40F9">
      <w:pPr>
        <w:pStyle w:val="ListParagraph"/>
        <w:spacing w:after="120"/>
        <w:ind w:left="284" w:right="-907"/>
        <w:rPr>
          <w:rFonts w:asciiTheme="minorHAnsi" w:eastAsiaTheme="minorEastAsia" w:hAnsiTheme="minorHAnsi" w:cstheme="minorBidi" w:hint="eastAsia"/>
        </w:rPr>
      </w:pPr>
      <w:r>
        <w:t>Ask learners to get into pairs, with one person being the person in need of help and the other being the helper.</w:t>
      </w:r>
    </w:p>
    <w:p w14:paraId="3D15BC7C" w14:textId="4D33EF3C" w:rsidR="00915EE0" w:rsidRDefault="00635B72" w:rsidP="0023184F">
      <w:pPr>
        <w:pStyle w:val="ListParagraph"/>
        <w:spacing w:after="120"/>
        <w:ind w:left="284" w:right="-907"/>
      </w:pPr>
      <w:r>
        <w:t>Ask the helper to perform the skill</w:t>
      </w:r>
      <w:r w:rsidR="00C7319E">
        <w:t>. If possible</w:t>
      </w:r>
      <w:r w:rsidR="00915EE0">
        <w:t xml:space="preserve">, </w:t>
      </w:r>
      <w:r w:rsidR="00C7319E">
        <w:t>have them practice a few times until each learner understands and can perform the skill</w:t>
      </w:r>
      <w:r w:rsidR="4D2079EE">
        <w:t xml:space="preserve"> and then swap around so that each person has a chance to practise</w:t>
      </w:r>
      <w:r w:rsidR="00D403A8">
        <w:t xml:space="preserve">. Use the videos or images to help remind the </w:t>
      </w:r>
      <w:r w:rsidR="00915EE0">
        <w:t>learners how to do the action correctly.</w:t>
      </w:r>
      <w:r w:rsidR="005A1E96">
        <w:t xml:space="preserve"> </w:t>
      </w:r>
      <w:r>
        <w:br/>
      </w:r>
      <w:r w:rsidR="00915EE0" w:rsidRPr="4D774441">
        <w:rPr>
          <w:b/>
          <w:bCs/>
          <w:i/>
          <w:iCs/>
        </w:rPr>
        <w:t>Remember:</w:t>
      </w:r>
      <w:r w:rsidR="00915EE0" w:rsidRPr="4D774441">
        <w:rPr>
          <w:i/>
          <w:iCs/>
        </w:rPr>
        <w:t xml:space="preserve"> </w:t>
      </w:r>
      <w:r w:rsidR="212CE162" w:rsidRPr="4D774441">
        <w:rPr>
          <w:i/>
          <w:iCs/>
        </w:rPr>
        <w:t>l</w:t>
      </w:r>
      <w:r w:rsidR="00915EE0" w:rsidRPr="4D774441">
        <w:rPr>
          <w:i/>
          <w:iCs/>
        </w:rPr>
        <w:t>earners should mime the actions for choking and unresponsive and not breathing</w:t>
      </w:r>
      <w:r w:rsidR="6AE3EB2D" w:rsidRPr="4D774441">
        <w:rPr>
          <w:i/>
          <w:iCs/>
        </w:rPr>
        <w:t xml:space="preserve"> (</w:t>
      </w:r>
      <w:r w:rsidR="55A463AB" w:rsidRPr="4D774441">
        <w:rPr>
          <w:i/>
          <w:iCs/>
        </w:rPr>
        <w:t xml:space="preserve">and with </w:t>
      </w:r>
      <w:r w:rsidR="6AE3EB2D" w:rsidRPr="4D774441">
        <w:rPr>
          <w:i/>
          <w:iCs/>
        </w:rPr>
        <w:t>an AED</w:t>
      </w:r>
      <w:r w:rsidR="467FAD99" w:rsidRPr="4D774441">
        <w:rPr>
          <w:i/>
          <w:iCs/>
        </w:rPr>
        <w:t>) or</w:t>
      </w:r>
      <w:r w:rsidR="00915EE0" w:rsidRPr="4D774441">
        <w:rPr>
          <w:i/>
          <w:iCs/>
        </w:rPr>
        <w:t xml:space="preserve"> use a manakin to practice the full skill. </w:t>
      </w:r>
    </w:p>
    <w:p w14:paraId="412BB06A" w14:textId="54C730A0" w:rsidR="00635B72" w:rsidRDefault="00915EE0" w:rsidP="00FE40F9">
      <w:pPr>
        <w:pStyle w:val="ListParagraph"/>
        <w:spacing w:after="120"/>
        <w:ind w:left="284" w:right="-907"/>
      </w:pPr>
      <w:r>
        <w:t>E</w:t>
      </w:r>
      <w:r w:rsidR="005A1E96">
        <w:t xml:space="preserve">ncourage each person in the pair to review and help the other. </w:t>
      </w:r>
      <w:r w:rsidR="00592EA7">
        <w:t xml:space="preserve">Encourage learners to use the two stars </w:t>
      </w:r>
      <w:r w:rsidR="0927B41A">
        <w:t xml:space="preserve">and </w:t>
      </w:r>
      <w:r w:rsidR="00592EA7">
        <w:t>a wish technique to give feedback to their partners for what they did well and how they could improve.</w:t>
      </w:r>
      <w:r w:rsidR="0023184F">
        <w:t xml:space="preserve"> </w:t>
      </w:r>
      <w:r w:rsidR="0023184F" w:rsidRPr="4D774441">
        <w:rPr>
          <w:rFonts w:asciiTheme="minorHAnsi" w:hAnsiTheme="minorHAnsi" w:cstheme="minorBidi"/>
        </w:rPr>
        <w:t xml:space="preserve">For more information on this see the </w:t>
      </w:r>
      <w:hyperlink r:id="rId22">
        <w:r w:rsidR="0023184F" w:rsidRPr="4D774441">
          <w:rPr>
            <w:rStyle w:val="Hyperlink"/>
            <w:rFonts w:asciiTheme="minorHAnsi" w:hAnsiTheme="minorHAnsi" w:cstheme="minorBidi"/>
          </w:rPr>
          <w:t xml:space="preserve">Creating a safe, </w:t>
        </w:r>
        <w:proofErr w:type="gramStart"/>
        <w:r w:rsidR="0023184F" w:rsidRPr="4D774441">
          <w:rPr>
            <w:rStyle w:val="Hyperlink"/>
            <w:rFonts w:asciiTheme="minorHAnsi" w:hAnsiTheme="minorHAnsi" w:cstheme="minorBidi"/>
          </w:rPr>
          <w:t>inclusive</w:t>
        </w:r>
        <w:proofErr w:type="gramEnd"/>
        <w:r w:rsidR="0023184F" w:rsidRPr="4D774441">
          <w:rPr>
            <w:rStyle w:val="Hyperlink"/>
            <w:rFonts w:asciiTheme="minorHAnsi" w:hAnsiTheme="minorHAnsi" w:cstheme="minorBidi"/>
          </w:rPr>
          <w:t xml:space="preserve"> and supportive learning environment</w:t>
        </w:r>
      </w:hyperlink>
      <w:r w:rsidR="0023184F">
        <w:t xml:space="preserve"> guidance</w:t>
      </w:r>
      <w:r w:rsidR="0023184F" w:rsidRPr="4D774441">
        <w:rPr>
          <w:rStyle w:val="Hyperlink"/>
          <w:rFonts w:asciiTheme="minorHAnsi" w:hAnsiTheme="minorHAnsi" w:cstheme="minorBidi"/>
          <w:color w:val="auto"/>
          <w:u w:val="none"/>
        </w:rPr>
        <w:t>.</w:t>
      </w:r>
    </w:p>
    <w:p w14:paraId="78EDAED6" w14:textId="0A928491" w:rsidR="005A1E96" w:rsidRDefault="005A1E96" w:rsidP="00FE40F9">
      <w:pPr>
        <w:pStyle w:val="ListParagraph"/>
        <w:spacing w:after="120"/>
        <w:ind w:left="284" w:right="-907"/>
      </w:pPr>
      <w:r>
        <w:t xml:space="preserve">If there is time, have each pair demonstrate the skill so the group can check </w:t>
      </w:r>
      <w:r w:rsidR="00592EA7">
        <w:t>too. Again, encourage learners to give their feedback using the two stars and a wish technique.</w:t>
      </w:r>
    </w:p>
    <w:p w14:paraId="1DF333EB" w14:textId="3DCB4A92" w:rsidR="00C7319E" w:rsidRDefault="00C7319E" w:rsidP="00FE40F9">
      <w:pPr>
        <w:pStyle w:val="ListParagraph"/>
        <w:spacing w:after="120"/>
        <w:ind w:left="284" w:right="-907"/>
      </w:pPr>
      <w:r>
        <w:t>At the end</w:t>
      </w:r>
      <w:r w:rsidR="2ABABC89">
        <w:t>,</w:t>
      </w:r>
      <w:r>
        <w:t xml:space="preserve"> </w:t>
      </w:r>
      <w:r w:rsidR="00548E33">
        <w:t>ask</w:t>
      </w:r>
      <w:r>
        <w:t xml:space="preserve"> learners </w:t>
      </w:r>
      <w:r w:rsidR="1292284C">
        <w:t xml:space="preserve">to </w:t>
      </w:r>
      <w:r>
        <w:t>share the key skill they need to remember once more</w:t>
      </w:r>
      <w:r w:rsidR="00915EE0">
        <w:t>.</w:t>
      </w:r>
    </w:p>
    <w:p w14:paraId="690D5F50" w14:textId="4CA7A893" w:rsidR="00C7319E" w:rsidRDefault="00C7319E" w:rsidP="00C7319E">
      <w:pPr>
        <w:spacing w:after="120"/>
        <w:ind w:right="-907"/>
      </w:pPr>
    </w:p>
    <w:p w14:paraId="28260592" w14:textId="79DF0FF0" w:rsidR="000616B6" w:rsidRPr="00FF3085" w:rsidRDefault="000616B6" w:rsidP="000616B6">
      <w:pPr>
        <w:pStyle w:val="Heading2"/>
      </w:pPr>
      <w:bookmarkStart w:id="1" w:name="_Skill_carousel"/>
      <w:bookmarkEnd w:id="1"/>
      <w:r>
        <w:t>Skill carousel</w:t>
      </w:r>
    </w:p>
    <w:p w14:paraId="2BE4ED8F" w14:textId="3A52898E" w:rsidR="00C04BF2" w:rsidRPr="0023184F" w:rsidRDefault="00C04BF2" w:rsidP="3A3DB81E">
      <w:pPr>
        <w:spacing w:after="120"/>
        <w:ind w:right="-907"/>
        <w:rPr>
          <w:sz w:val="20"/>
          <w:szCs w:val="20"/>
        </w:rPr>
      </w:pPr>
      <w:r w:rsidRPr="0023184F">
        <w:rPr>
          <w:sz w:val="20"/>
          <w:szCs w:val="20"/>
        </w:rPr>
        <w:t xml:space="preserve">Use this activity to practise </w:t>
      </w:r>
      <w:r w:rsidR="00915EE0" w:rsidRPr="0023184F">
        <w:rPr>
          <w:sz w:val="20"/>
          <w:szCs w:val="20"/>
        </w:rPr>
        <w:t>how to recogni</w:t>
      </w:r>
      <w:r w:rsidR="76AAFA2D" w:rsidRPr="0023184F">
        <w:rPr>
          <w:sz w:val="20"/>
          <w:szCs w:val="20"/>
        </w:rPr>
        <w:t>s</w:t>
      </w:r>
      <w:r w:rsidR="00915EE0" w:rsidRPr="0023184F">
        <w:rPr>
          <w:sz w:val="20"/>
          <w:szCs w:val="20"/>
        </w:rPr>
        <w:t xml:space="preserve">e </w:t>
      </w:r>
      <w:r w:rsidR="00CD69F8" w:rsidRPr="0023184F">
        <w:rPr>
          <w:sz w:val="20"/>
          <w:szCs w:val="20"/>
        </w:rPr>
        <w:t>what help is needed in different situations</w:t>
      </w:r>
      <w:r w:rsidRPr="0023184F">
        <w:rPr>
          <w:sz w:val="20"/>
          <w:szCs w:val="20"/>
        </w:rPr>
        <w:t xml:space="preserve"> for a range of different skills. </w:t>
      </w:r>
    </w:p>
    <w:p w14:paraId="56FAEE09" w14:textId="476A0DDB" w:rsidR="00C04BF2" w:rsidRDefault="00C04BF2" w:rsidP="00C7319E">
      <w:pPr>
        <w:pStyle w:val="ListParagraph"/>
        <w:spacing w:after="120"/>
        <w:ind w:left="284" w:right="-907"/>
      </w:pPr>
      <w:proofErr w:type="gramStart"/>
      <w:r>
        <w:t>You’ll</w:t>
      </w:r>
      <w:proofErr w:type="gramEnd"/>
      <w:r>
        <w:t xml:space="preserve"> need space. Set up a selection of different stations to create a first aid carousel or circuit. Have learners stop off at each </w:t>
      </w:r>
      <w:r w:rsidR="1255D381">
        <w:t xml:space="preserve">base </w:t>
      </w:r>
      <w:r>
        <w:t>and</w:t>
      </w:r>
      <w:r w:rsidR="00AA51E5">
        <w:t xml:space="preserve"> identify the key skill for that injury or illness. </w:t>
      </w:r>
      <w:r w:rsidR="00CD69F8">
        <w:t xml:space="preserve">You could have someone miming the signs of different </w:t>
      </w:r>
      <w:r w:rsidR="00A9491C">
        <w:t>injuries and illnesse</w:t>
      </w:r>
      <w:r w:rsidR="003A7EF7">
        <w:t>s</w:t>
      </w:r>
      <w:r w:rsidR="00745143">
        <w:t xml:space="preserve"> or read out a list of symptoms that character is showing.</w:t>
      </w:r>
    </w:p>
    <w:p w14:paraId="1DA44243" w14:textId="2D007768" w:rsidR="00745143" w:rsidRDefault="00745143" w:rsidP="4154A269">
      <w:pPr>
        <w:pStyle w:val="ListParagraph"/>
        <w:spacing w:after="120"/>
        <w:ind w:left="284" w:right="-907"/>
        <w:rPr>
          <w:rFonts w:asciiTheme="minorHAnsi" w:eastAsiaTheme="minorEastAsia" w:hAnsiTheme="minorHAnsi" w:cstheme="minorBidi" w:hint="eastAsia"/>
        </w:rPr>
      </w:pPr>
      <w:r>
        <w:t xml:space="preserve">Have the learners </w:t>
      </w:r>
      <w:r w:rsidR="0082061D">
        <w:t>identify the illness or injury and act out or tell them the correct key skill they would need to do in this situation.</w:t>
      </w:r>
      <w:r w:rsidR="3E6633EB">
        <w:t xml:space="preserve"> </w:t>
      </w:r>
      <w:r w:rsidR="3E6633EB" w:rsidRPr="4D774441">
        <w:rPr>
          <w:b/>
          <w:bCs/>
          <w:i/>
          <w:iCs/>
        </w:rPr>
        <w:t>Remember:</w:t>
      </w:r>
      <w:r w:rsidR="3E6633EB" w:rsidRPr="4D774441">
        <w:rPr>
          <w:i/>
          <w:iCs/>
        </w:rPr>
        <w:t xml:space="preserve"> learners should mime the actions for choking and unresponsive and not breathing (and with an AED) or use a manakin to practice the full skill.</w:t>
      </w:r>
    </w:p>
    <w:p w14:paraId="62087BF3" w14:textId="3E88DF92" w:rsidR="00740B90" w:rsidRDefault="3E6633EB" w:rsidP="00C7319E">
      <w:pPr>
        <w:pStyle w:val="ListParagraph"/>
        <w:spacing w:after="120"/>
        <w:ind w:left="284" w:right="-907"/>
      </w:pPr>
      <w:r>
        <w:t>Come back together as a group and e</w:t>
      </w:r>
      <w:r w:rsidR="00740B90">
        <w:t xml:space="preserve">nsure that you </w:t>
      </w:r>
      <w:r w:rsidR="1DB8A684">
        <w:t xml:space="preserve">all </w:t>
      </w:r>
      <w:r w:rsidR="00740B90">
        <w:t>go through each station</w:t>
      </w:r>
      <w:r w:rsidR="521C239D">
        <w:t xml:space="preserve"> or skill</w:t>
      </w:r>
      <w:r w:rsidR="00740B90">
        <w:t xml:space="preserve"> at the end to </w:t>
      </w:r>
      <w:r w:rsidR="159D0E69">
        <w:t>discuss</w:t>
      </w:r>
      <w:r w:rsidR="00740B90">
        <w:t xml:space="preserve"> the correct key </w:t>
      </w:r>
      <w:r w:rsidR="722477C7">
        <w:t>action.</w:t>
      </w:r>
    </w:p>
    <w:p w14:paraId="5FC2DEC7" w14:textId="73D12529" w:rsidR="005876D2" w:rsidRDefault="005876D2" w:rsidP="005876D2">
      <w:pPr>
        <w:spacing w:after="120"/>
        <w:ind w:right="-907"/>
      </w:pPr>
    </w:p>
    <w:p w14:paraId="7E1A65D6" w14:textId="1E5962EB" w:rsidR="000616B6" w:rsidRPr="00FF3085" w:rsidRDefault="000616B6" w:rsidP="000616B6">
      <w:pPr>
        <w:pStyle w:val="Heading2"/>
      </w:pPr>
      <w:bookmarkStart w:id="2" w:name="_Everyday_first_aid"/>
      <w:bookmarkEnd w:id="2"/>
      <w:r>
        <w:t>Everyday first aid items</w:t>
      </w:r>
    </w:p>
    <w:p w14:paraId="13E1A52E" w14:textId="4D0FE25A" w:rsidR="00760867" w:rsidRPr="0023184F" w:rsidRDefault="005876D2" w:rsidP="4154A269">
      <w:pPr>
        <w:spacing w:after="120"/>
        <w:ind w:right="-907"/>
        <w:rPr>
          <w:sz w:val="20"/>
          <w:szCs w:val="20"/>
        </w:rPr>
      </w:pPr>
      <w:r w:rsidRPr="0023184F">
        <w:rPr>
          <w:sz w:val="20"/>
          <w:szCs w:val="20"/>
        </w:rPr>
        <w:t xml:space="preserve">Use this activity to practise </w:t>
      </w:r>
      <w:r w:rsidR="00760867" w:rsidRPr="0023184F">
        <w:rPr>
          <w:sz w:val="20"/>
          <w:szCs w:val="20"/>
        </w:rPr>
        <w:t xml:space="preserve">understanding of the key skills and awareness of household objects </w:t>
      </w:r>
      <w:r w:rsidR="145F300E" w:rsidRPr="0023184F">
        <w:rPr>
          <w:sz w:val="20"/>
          <w:szCs w:val="20"/>
        </w:rPr>
        <w:t>that</w:t>
      </w:r>
      <w:r w:rsidR="00760867" w:rsidRPr="0023184F">
        <w:rPr>
          <w:sz w:val="20"/>
          <w:szCs w:val="20"/>
        </w:rPr>
        <w:t xml:space="preserve"> can</w:t>
      </w:r>
      <w:r w:rsidR="0E0AD4DB" w:rsidRPr="0023184F">
        <w:rPr>
          <w:sz w:val="20"/>
          <w:szCs w:val="20"/>
        </w:rPr>
        <w:t xml:space="preserve"> be</w:t>
      </w:r>
      <w:r w:rsidR="00760867" w:rsidRPr="0023184F">
        <w:rPr>
          <w:sz w:val="20"/>
          <w:szCs w:val="20"/>
        </w:rPr>
        <w:t xml:space="preserve"> use</w:t>
      </w:r>
      <w:r w:rsidR="2E2C431A" w:rsidRPr="0023184F">
        <w:rPr>
          <w:sz w:val="20"/>
          <w:szCs w:val="20"/>
        </w:rPr>
        <w:t>d</w:t>
      </w:r>
      <w:r w:rsidR="00760867" w:rsidRPr="0023184F">
        <w:rPr>
          <w:sz w:val="20"/>
          <w:szCs w:val="20"/>
        </w:rPr>
        <w:t xml:space="preserve"> in first aid. </w:t>
      </w:r>
    </w:p>
    <w:p w14:paraId="1A10BF36" w14:textId="77777777" w:rsidR="00FD7F38" w:rsidRDefault="00760867" w:rsidP="005876D2">
      <w:pPr>
        <w:pStyle w:val="ListParagraph"/>
        <w:spacing w:after="120"/>
        <w:ind w:left="284" w:right="-907"/>
      </w:pPr>
      <w:r>
        <w:t>Collect the following items and distribute them across a space, or present a picture of each object on a PowerPoint o</w:t>
      </w:r>
      <w:r w:rsidR="00FD7F38">
        <w:t>r</w:t>
      </w:r>
      <w:r>
        <w:t xml:space="preserve"> printed handout: </w:t>
      </w:r>
    </w:p>
    <w:p w14:paraId="210D8436" w14:textId="06808940" w:rsidR="00FD7F38" w:rsidRDefault="00B925D5" w:rsidP="00FD7F38">
      <w:pPr>
        <w:pStyle w:val="ListParagraph"/>
        <w:numPr>
          <w:ilvl w:val="0"/>
          <w:numId w:val="38"/>
        </w:numPr>
        <w:spacing w:after="120"/>
        <w:ind w:right="-907"/>
      </w:pPr>
      <w:r>
        <w:t>water</w:t>
      </w:r>
      <w:r w:rsidR="00760867">
        <w:t xml:space="preserve"> or any </w:t>
      </w:r>
      <w:r>
        <w:t xml:space="preserve">cold, </w:t>
      </w:r>
      <w:r w:rsidR="00760867">
        <w:t>safe consumable liquid</w:t>
      </w:r>
      <w:r w:rsidR="005876D2">
        <w:t xml:space="preserve"> </w:t>
      </w:r>
      <w:r>
        <w:t>(including milk, orange juice, fizzy pop etc.)</w:t>
      </w:r>
    </w:p>
    <w:p w14:paraId="5B141CB6" w14:textId="676E5E2A" w:rsidR="00E5646C" w:rsidRDefault="00C54CA3" w:rsidP="00FD7F38">
      <w:pPr>
        <w:pStyle w:val="ListParagraph"/>
        <w:numPr>
          <w:ilvl w:val="0"/>
          <w:numId w:val="38"/>
        </w:numPr>
        <w:spacing w:after="120"/>
        <w:ind w:right="-907"/>
      </w:pPr>
      <w:r>
        <w:t>a tea towel</w:t>
      </w:r>
      <w:r w:rsidR="6E47AC5D">
        <w:t xml:space="preserve">, </w:t>
      </w:r>
      <w:proofErr w:type="gramStart"/>
      <w:r w:rsidR="00FD7F38">
        <w:t>t-shirt</w:t>
      </w:r>
      <w:proofErr w:type="gramEnd"/>
      <w:r w:rsidR="0F0774F6">
        <w:t xml:space="preserve"> or</w:t>
      </w:r>
      <w:r w:rsidR="00FD7F38">
        <w:t xml:space="preserve"> cloth</w:t>
      </w:r>
    </w:p>
    <w:p w14:paraId="79AB95D7" w14:textId="097B3D2A" w:rsidR="00E5646C" w:rsidRDefault="00E5646C" w:rsidP="00FD7F38">
      <w:pPr>
        <w:pStyle w:val="ListParagraph"/>
        <w:numPr>
          <w:ilvl w:val="0"/>
          <w:numId w:val="38"/>
        </w:numPr>
        <w:spacing w:after="120"/>
        <w:ind w:right="-907"/>
      </w:pPr>
      <w:r>
        <w:t>c</w:t>
      </w:r>
      <w:r w:rsidR="00C54CA3">
        <w:t>ling film or a</w:t>
      </w:r>
      <w:r w:rsidR="4672E72B">
        <w:t xml:space="preserve"> </w:t>
      </w:r>
      <w:r w:rsidR="00C54CA3">
        <w:t>clean plastic bag</w:t>
      </w:r>
    </w:p>
    <w:p w14:paraId="7CACB8A6" w14:textId="75B9D518" w:rsidR="00E5646C" w:rsidRDefault="000E1E37" w:rsidP="00FD7F38">
      <w:pPr>
        <w:pStyle w:val="ListParagraph"/>
        <w:numPr>
          <w:ilvl w:val="0"/>
          <w:numId w:val="38"/>
        </w:numPr>
        <w:spacing w:after="120"/>
        <w:ind w:right="-907"/>
      </w:pPr>
      <w:r>
        <w:t>a cushion or soft material such as a folded coat</w:t>
      </w:r>
    </w:p>
    <w:p w14:paraId="1ECF665D" w14:textId="69497055" w:rsidR="003319DC" w:rsidRDefault="1C132FDD" w:rsidP="00FD7F38">
      <w:pPr>
        <w:pStyle w:val="ListParagraph"/>
        <w:numPr>
          <w:ilvl w:val="0"/>
          <w:numId w:val="38"/>
        </w:numPr>
        <w:spacing w:after="120"/>
        <w:ind w:right="-907"/>
      </w:pPr>
      <w:r>
        <w:t>a</w:t>
      </w:r>
      <w:r w:rsidR="003319DC">
        <w:t xml:space="preserve"> hot drink like hot chocolate or tea (for safety, ensure this is not hot or just use a tea bag or </w:t>
      </w:r>
      <w:r w:rsidR="004120CB">
        <w:t>packet of hot chocolate to indicate a hot drink)</w:t>
      </w:r>
    </w:p>
    <w:p w14:paraId="4730BDCC" w14:textId="2BBB77FC" w:rsidR="00FE7CD3" w:rsidRDefault="000E1E37" w:rsidP="00FD7F38">
      <w:pPr>
        <w:pStyle w:val="ListParagraph"/>
        <w:numPr>
          <w:ilvl w:val="0"/>
          <w:numId w:val="38"/>
        </w:numPr>
        <w:spacing w:after="120"/>
        <w:ind w:right="-907"/>
      </w:pPr>
      <w:r>
        <w:t xml:space="preserve">a bag of frozen food </w:t>
      </w:r>
      <w:r w:rsidR="646A3EF5">
        <w:t>such as</w:t>
      </w:r>
      <w:r>
        <w:t xml:space="preserve"> peas</w:t>
      </w:r>
      <w:r w:rsidR="008E0039">
        <w:t>, ice cubes or an icepack (to avoid melting these could be empty packets)</w:t>
      </w:r>
      <w:r w:rsidR="00C55D87">
        <w:t xml:space="preserve"> </w:t>
      </w:r>
    </w:p>
    <w:p w14:paraId="3D43D5B4" w14:textId="66C39D81" w:rsidR="005876D2" w:rsidRDefault="00C55D87" w:rsidP="4154A269">
      <w:pPr>
        <w:pStyle w:val="ListParagraph"/>
        <w:numPr>
          <w:ilvl w:val="0"/>
          <w:numId w:val="38"/>
        </w:numPr>
        <w:spacing w:after="120"/>
        <w:ind w:right="-907"/>
      </w:pPr>
      <w:r>
        <w:t>a phone (again this could be a fake phone to avoid damage or loss)</w:t>
      </w:r>
    </w:p>
    <w:p w14:paraId="3E7A5BDA" w14:textId="5F6A53A0" w:rsidR="00185EC3" w:rsidRDefault="00BF661F" w:rsidP="00185EC3">
      <w:pPr>
        <w:pStyle w:val="ListParagraph"/>
        <w:spacing w:after="120"/>
        <w:ind w:left="284" w:right="-907"/>
      </w:pPr>
      <w:r>
        <w:t>Show or list a skill to learners and encourage them to identify what object they could use to help</w:t>
      </w:r>
      <w:r w:rsidR="00AF29D8">
        <w:t xml:space="preserve"> them. There are multiple answers for each skill.</w:t>
      </w:r>
      <w:r w:rsidR="00185EC3">
        <w:t xml:space="preserve"> A list of what could be used is:</w:t>
      </w:r>
    </w:p>
    <w:p w14:paraId="1D79EC1A" w14:textId="01E5E661" w:rsidR="00944F56" w:rsidRDefault="00944F56" w:rsidP="00944F56">
      <w:pPr>
        <w:pStyle w:val="ListParagraph"/>
        <w:numPr>
          <w:ilvl w:val="0"/>
          <w:numId w:val="39"/>
        </w:numPr>
      </w:pPr>
      <w:r>
        <w:t>water or any cold, safe consumable liquid</w:t>
      </w:r>
      <w:r w:rsidR="00D96FF6">
        <w:t xml:space="preserve">. </w:t>
      </w:r>
      <w:r w:rsidR="00D96FF6" w:rsidRPr="4154A269">
        <w:rPr>
          <w:i/>
          <w:iCs/>
        </w:rPr>
        <w:t>This can be used to cool a burn (for at least 20 minutes).</w:t>
      </w:r>
    </w:p>
    <w:p w14:paraId="1734EAE8" w14:textId="12564CBB" w:rsidR="00944F56" w:rsidRDefault="00944F56" w:rsidP="00944F56">
      <w:pPr>
        <w:pStyle w:val="ListParagraph"/>
        <w:numPr>
          <w:ilvl w:val="0"/>
          <w:numId w:val="39"/>
        </w:numPr>
      </w:pPr>
      <w:r>
        <w:t>a tea towel</w:t>
      </w:r>
      <w:r w:rsidR="727C955D">
        <w:t>,</w:t>
      </w:r>
      <w:r>
        <w:t xml:space="preserve"> </w:t>
      </w:r>
      <w:proofErr w:type="gramStart"/>
      <w:r>
        <w:t>t-shirt</w:t>
      </w:r>
      <w:proofErr w:type="gramEnd"/>
      <w:r w:rsidR="6C87F5EA">
        <w:t xml:space="preserve"> or</w:t>
      </w:r>
      <w:r>
        <w:t xml:space="preserve"> cloth</w:t>
      </w:r>
      <w:r w:rsidR="00D96FF6">
        <w:t xml:space="preserve"> </w:t>
      </w:r>
      <w:r w:rsidR="00D96FF6" w:rsidRPr="4154A269">
        <w:rPr>
          <w:i/>
          <w:iCs/>
        </w:rPr>
        <w:t xml:space="preserve">This can be used to put pressure on a </w:t>
      </w:r>
      <w:r w:rsidR="2C924A92" w:rsidRPr="4154A269">
        <w:rPr>
          <w:i/>
          <w:iCs/>
        </w:rPr>
        <w:t xml:space="preserve">heavy </w:t>
      </w:r>
      <w:r w:rsidR="00D96FF6" w:rsidRPr="4154A269">
        <w:rPr>
          <w:i/>
          <w:iCs/>
        </w:rPr>
        <w:t>bleed.</w:t>
      </w:r>
    </w:p>
    <w:p w14:paraId="27154B63" w14:textId="014FCF40" w:rsidR="00944F56" w:rsidRDefault="00944F56" w:rsidP="00944F56">
      <w:pPr>
        <w:pStyle w:val="ListParagraph"/>
        <w:numPr>
          <w:ilvl w:val="0"/>
          <w:numId w:val="39"/>
        </w:numPr>
      </w:pPr>
      <w:r>
        <w:t>cling film or a clean plastic bag</w:t>
      </w:r>
      <w:r w:rsidR="117BC68B">
        <w:t>.</w:t>
      </w:r>
      <w:r w:rsidR="00D96FF6">
        <w:t xml:space="preserve"> </w:t>
      </w:r>
      <w:r w:rsidR="00D96FF6" w:rsidRPr="4154A269">
        <w:rPr>
          <w:i/>
          <w:iCs/>
        </w:rPr>
        <w:t xml:space="preserve">This can be used to wrap a burn after </w:t>
      </w:r>
      <w:proofErr w:type="gramStart"/>
      <w:r w:rsidR="00D96FF6" w:rsidRPr="4154A269">
        <w:rPr>
          <w:i/>
          <w:iCs/>
        </w:rPr>
        <w:t>it’s</w:t>
      </w:r>
      <w:proofErr w:type="gramEnd"/>
      <w:r w:rsidR="00D96FF6" w:rsidRPr="4154A269">
        <w:rPr>
          <w:i/>
          <w:iCs/>
        </w:rPr>
        <w:t xml:space="preserve"> cooled.</w:t>
      </w:r>
    </w:p>
    <w:p w14:paraId="10783BBF" w14:textId="5731967F" w:rsidR="00944F56" w:rsidRDefault="00944F56" w:rsidP="00944F56">
      <w:pPr>
        <w:pStyle w:val="ListParagraph"/>
        <w:numPr>
          <w:ilvl w:val="0"/>
          <w:numId w:val="39"/>
        </w:numPr>
      </w:pPr>
      <w:r>
        <w:t>a cushion or soft material such as a folded coat</w:t>
      </w:r>
      <w:r w:rsidR="00D96FF6">
        <w:t xml:space="preserve">. </w:t>
      </w:r>
      <w:r w:rsidR="00D96FF6" w:rsidRPr="4154A269">
        <w:rPr>
          <w:i/>
          <w:iCs/>
        </w:rPr>
        <w:t>This can be used to support a broken bone or protect the head of someone having a seizure.</w:t>
      </w:r>
    </w:p>
    <w:p w14:paraId="05569DB5" w14:textId="30B5C685" w:rsidR="00944F56" w:rsidRPr="004120CB" w:rsidRDefault="00944F56" w:rsidP="2608A03D">
      <w:pPr>
        <w:pStyle w:val="ListParagraph"/>
        <w:numPr>
          <w:ilvl w:val="0"/>
          <w:numId w:val="39"/>
        </w:numPr>
      </w:pPr>
      <w:r>
        <w:t xml:space="preserve">a bag of frozen food </w:t>
      </w:r>
      <w:r w:rsidR="7B1A40C0">
        <w:t>such as</w:t>
      </w:r>
      <w:r>
        <w:t xml:space="preserve"> peas, ice cubes or an icepack</w:t>
      </w:r>
      <w:r w:rsidR="00D96FF6">
        <w:t xml:space="preserve">. </w:t>
      </w:r>
      <w:r w:rsidR="00D96FF6" w:rsidRPr="4154A269">
        <w:rPr>
          <w:i/>
          <w:iCs/>
        </w:rPr>
        <w:t>This can be used to cool a bump to the head</w:t>
      </w:r>
      <w:r w:rsidR="51109FE3" w:rsidRPr="4154A269">
        <w:rPr>
          <w:i/>
          <w:iCs/>
        </w:rPr>
        <w:t>,</w:t>
      </w:r>
      <w:r w:rsidR="00D96FF6" w:rsidRPr="4154A269">
        <w:rPr>
          <w:i/>
          <w:iCs/>
        </w:rPr>
        <w:t xml:space="preserve"> or a strain or sprain.</w:t>
      </w:r>
    </w:p>
    <w:p w14:paraId="60729436" w14:textId="5F5280D3" w:rsidR="004120CB" w:rsidRDefault="1D6EAAC0" w:rsidP="2608A03D">
      <w:pPr>
        <w:pStyle w:val="ListParagraph"/>
        <w:numPr>
          <w:ilvl w:val="0"/>
          <w:numId w:val="39"/>
        </w:numPr>
      </w:pPr>
      <w:r>
        <w:t>a</w:t>
      </w:r>
      <w:r w:rsidR="004120CB">
        <w:t xml:space="preserve"> hot drink. </w:t>
      </w:r>
      <w:r w:rsidR="004120CB" w:rsidRPr="4154A269">
        <w:rPr>
          <w:i/>
          <w:iCs/>
        </w:rPr>
        <w:t xml:space="preserve">This can be used to help </w:t>
      </w:r>
      <w:r w:rsidR="007A2236" w:rsidRPr="4154A269">
        <w:rPr>
          <w:i/>
          <w:iCs/>
        </w:rPr>
        <w:t xml:space="preserve">warm </w:t>
      </w:r>
      <w:r w:rsidR="6CA1B790" w:rsidRPr="4154A269">
        <w:rPr>
          <w:i/>
          <w:iCs/>
        </w:rPr>
        <w:t>a</w:t>
      </w:r>
      <w:r w:rsidR="007A2236" w:rsidRPr="4154A269">
        <w:rPr>
          <w:i/>
          <w:iCs/>
        </w:rPr>
        <w:t xml:space="preserve"> person</w:t>
      </w:r>
      <w:r w:rsidR="52F0796B" w:rsidRPr="4154A269">
        <w:rPr>
          <w:i/>
          <w:iCs/>
        </w:rPr>
        <w:t xml:space="preserve"> </w:t>
      </w:r>
      <w:r w:rsidR="3D2D10FD" w:rsidRPr="4154A269">
        <w:rPr>
          <w:i/>
          <w:iCs/>
        </w:rPr>
        <w:t>with hypothermia</w:t>
      </w:r>
      <w:r w:rsidR="007A2236" w:rsidRPr="4154A269">
        <w:rPr>
          <w:i/>
          <w:iCs/>
        </w:rPr>
        <w:t>.</w:t>
      </w:r>
    </w:p>
    <w:p w14:paraId="2520789A" w14:textId="63B0C792" w:rsidR="00944F56" w:rsidRDefault="00944F56" w:rsidP="4154A269">
      <w:pPr>
        <w:pStyle w:val="ListParagraph"/>
        <w:numPr>
          <w:ilvl w:val="0"/>
          <w:numId w:val="39"/>
        </w:numPr>
      </w:pPr>
      <w:r>
        <w:t>a phone</w:t>
      </w:r>
      <w:r w:rsidR="00D96FF6">
        <w:t xml:space="preserve">. </w:t>
      </w:r>
      <w:r w:rsidR="00486B0B" w:rsidRPr="4154A269">
        <w:rPr>
          <w:i/>
          <w:iCs/>
        </w:rPr>
        <w:t>This can be used to call 999 in any situation, especially important for unresponsive</w:t>
      </w:r>
      <w:r w:rsidR="007A2236" w:rsidRPr="4154A269">
        <w:rPr>
          <w:i/>
          <w:iCs/>
        </w:rPr>
        <w:t xml:space="preserve"> and breathing, unresponsive and not breathing (and with AED)</w:t>
      </w:r>
      <w:r w:rsidR="00486B0B" w:rsidRPr="4154A269">
        <w:rPr>
          <w:i/>
          <w:iCs/>
        </w:rPr>
        <w:t xml:space="preserve">, </w:t>
      </w:r>
      <w:r w:rsidR="003A6E99" w:rsidRPr="4154A269">
        <w:rPr>
          <w:i/>
          <w:iCs/>
        </w:rPr>
        <w:t xml:space="preserve">heart attack, stroke, harmful </w:t>
      </w:r>
      <w:proofErr w:type="gramStart"/>
      <w:r w:rsidR="003A6E99" w:rsidRPr="4154A269">
        <w:rPr>
          <w:i/>
          <w:iCs/>
        </w:rPr>
        <w:t>substances</w:t>
      </w:r>
      <w:proofErr w:type="gramEnd"/>
      <w:r w:rsidR="003A6E99" w:rsidRPr="4154A269">
        <w:rPr>
          <w:i/>
          <w:iCs/>
        </w:rPr>
        <w:t xml:space="preserve"> and meningitis.</w:t>
      </w:r>
    </w:p>
    <w:p w14:paraId="0939EF2B" w14:textId="18CE8134" w:rsidR="0047279E" w:rsidRPr="001E3BC8" w:rsidRDefault="0047279E">
      <w:pPr>
        <w:pStyle w:val="ListParagraph"/>
        <w:spacing w:after="120"/>
        <w:ind w:left="284" w:right="-907"/>
        <w:rPr>
          <w:rFonts w:asciiTheme="minorHAnsi" w:eastAsiaTheme="minorEastAsia" w:hAnsiTheme="minorHAnsi" w:cstheme="minorBidi" w:hint="eastAsia"/>
        </w:rPr>
      </w:pPr>
      <w:r>
        <w:t>Encourage learners to discuss their answers together</w:t>
      </w:r>
      <w:r w:rsidR="00AB3E74">
        <w:t xml:space="preserve"> and think about how easily accessible these resources are. You could ask, how many of these things they have on them right now or have in their house? </w:t>
      </w:r>
      <w:r w:rsidR="0026361E">
        <w:t>Ensure you explain how each item can be used in the key action for each skill clearly.</w:t>
      </w:r>
    </w:p>
    <w:p w14:paraId="0A23421D" w14:textId="77777777" w:rsidR="00FB506C" w:rsidRDefault="00FB506C" w:rsidP="00FB506C">
      <w:pPr>
        <w:ind w:right="-1417"/>
      </w:pPr>
    </w:p>
    <w:p w14:paraId="399B9E2B" w14:textId="349DCCBC" w:rsidR="000616B6" w:rsidRPr="00FF3085" w:rsidRDefault="000616B6" w:rsidP="000616B6">
      <w:pPr>
        <w:pStyle w:val="Heading2"/>
      </w:pPr>
      <w:bookmarkStart w:id="3" w:name="_Role_play"/>
      <w:bookmarkEnd w:id="3"/>
      <w:r>
        <w:t>Role play</w:t>
      </w:r>
    </w:p>
    <w:p w14:paraId="546A80C4" w14:textId="5AA640A7" w:rsidR="00F006A7" w:rsidRPr="0023184F" w:rsidRDefault="00F006A7" w:rsidP="4154A269">
      <w:pPr>
        <w:spacing w:after="120"/>
        <w:ind w:right="-907"/>
        <w:rPr>
          <w:sz w:val="20"/>
          <w:szCs w:val="20"/>
        </w:rPr>
      </w:pPr>
      <w:r w:rsidRPr="0023184F">
        <w:rPr>
          <w:sz w:val="20"/>
          <w:szCs w:val="20"/>
        </w:rPr>
        <w:t xml:space="preserve">Use this activity to </w:t>
      </w:r>
      <w:r w:rsidR="153C1534" w:rsidRPr="0023184F">
        <w:rPr>
          <w:sz w:val="20"/>
          <w:szCs w:val="20"/>
        </w:rPr>
        <w:t>practise</w:t>
      </w:r>
      <w:r w:rsidRPr="0023184F">
        <w:rPr>
          <w:sz w:val="20"/>
          <w:szCs w:val="20"/>
        </w:rPr>
        <w:t xml:space="preserve"> how to apply the key actions to a situation.</w:t>
      </w:r>
    </w:p>
    <w:p w14:paraId="17E8AC01" w14:textId="680C1C30" w:rsidR="00392F01" w:rsidRPr="001E3BC8" w:rsidRDefault="00392F01" w:rsidP="00730B4C">
      <w:pPr>
        <w:pStyle w:val="ListParagraph"/>
        <w:spacing w:after="120"/>
        <w:ind w:left="284" w:right="-907"/>
      </w:pPr>
      <w:r>
        <w:t>Print off or display the role-play cards for the first aid skill</w:t>
      </w:r>
      <w:r w:rsidR="76690F52">
        <w:t>.</w:t>
      </w:r>
      <w:r w:rsidR="5AE55C82">
        <w:t xml:space="preserve"> </w:t>
      </w:r>
      <w:r w:rsidR="79C7ED73">
        <w:t>R</w:t>
      </w:r>
      <w:r w:rsidR="005E77BA">
        <w:t xml:space="preserve">ole play the situations described in the videos or </w:t>
      </w:r>
      <w:r w:rsidR="0026361E">
        <w:t>images</w:t>
      </w:r>
      <w:r w:rsidR="1DE365E6">
        <w:t xml:space="preserve"> using the role play cards</w:t>
      </w:r>
      <w:r w:rsidR="0026361E">
        <w:t>.</w:t>
      </w:r>
      <w:r w:rsidR="00DC0AEF">
        <w:t xml:space="preserve"> </w:t>
      </w:r>
      <w:r w:rsidR="0EA4EE2E">
        <w:t>Alternatively</w:t>
      </w:r>
      <w:r w:rsidR="00DC0AEF">
        <w:t>, you can read through the role plays as stories and encourage learners to discuss the situation in small groups.</w:t>
      </w:r>
    </w:p>
    <w:p w14:paraId="541B53F7" w14:textId="7BE1D01C" w:rsidR="00392F01" w:rsidRPr="001E3BC8" w:rsidRDefault="00392F01" w:rsidP="00730B4C">
      <w:pPr>
        <w:pStyle w:val="ListParagraph"/>
        <w:spacing w:after="120"/>
        <w:ind w:left="284" w:right="-907"/>
      </w:pPr>
      <w:r>
        <w:t xml:space="preserve">Ask groups to choose characters and rehearse the role play. If they are making up their own scene ask them to think about the characters: who they are, how they might feel and act, where they are, why they need first aid, and who will help them. </w:t>
      </w:r>
      <w:r w:rsidR="00320712">
        <w:t>Ensure that each person in the group has a chance to role play each character: the person needing first aid, the helper(s</w:t>
      </w:r>
      <w:proofErr w:type="gramStart"/>
      <w:r w:rsidR="00320712">
        <w:t>)</w:t>
      </w:r>
      <w:proofErr w:type="gramEnd"/>
      <w:r w:rsidR="00320712">
        <w:t xml:space="preserve"> and the bystander(s).</w:t>
      </w:r>
    </w:p>
    <w:p w14:paraId="37710E03" w14:textId="0DC58F9E" w:rsidR="00392F01" w:rsidRPr="001E3BC8" w:rsidRDefault="121D8DF5" w:rsidP="00730B4C">
      <w:pPr>
        <w:pStyle w:val="ListParagraph"/>
        <w:spacing w:after="120"/>
        <w:ind w:left="284" w:right="-907"/>
      </w:pPr>
      <w:r>
        <w:t>Ask e</w:t>
      </w:r>
      <w:r w:rsidR="00392F01">
        <w:t xml:space="preserve">ach group </w:t>
      </w:r>
      <w:r w:rsidR="70FE099C">
        <w:t>to perform</w:t>
      </w:r>
      <w:r w:rsidR="00392F01">
        <w:t xml:space="preserve"> their role-play. The most important thing during the role-play is to practise the first aid key action – ask the audience to look out for this. </w:t>
      </w:r>
    </w:p>
    <w:p w14:paraId="0205E0D8" w14:textId="0C58A6BD" w:rsidR="005E77BA" w:rsidRDefault="00392F01" w:rsidP="005E77BA">
      <w:pPr>
        <w:pStyle w:val="ListParagraph"/>
        <w:spacing w:after="120"/>
        <w:ind w:left="284" w:right="-907"/>
      </w:pPr>
      <w:r>
        <w:t xml:space="preserve">Following each role-play, </w:t>
      </w:r>
      <w:r w:rsidR="005E77BA">
        <w:t>use the suggested debriefing questions</w:t>
      </w:r>
      <w:r w:rsidR="08CF3573">
        <w:t xml:space="preserve"> within the role play document on each first aid skill page</w:t>
      </w:r>
      <w:r w:rsidR="005E77BA">
        <w:t xml:space="preserve"> to encourage learners to think about what happened and what the characters learned from the experience.</w:t>
      </w:r>
    </w:p>
    <w:p w14:paraId="736121C5" w14:textId="2191B7A6" w:rsidR="005E77BA" w:rsidRDefault="0026361E">
      <w:pPr>
        <w:pStyle w:val="ListParagraph"/>
        <w:spacing w:after="120"/>
        <w:ind w:left="284" w:right="-907"/>
      </w:pPr>
      <w:r>
        <w:t xml:space="preserve">Ensure that you debrief after the role play to </w:t>
      </w:r>
      <w:r w:rsidR="00DC0AEF">
        <w:t>discuss the questions on the role play cards emphasising the key action the helper took, the qualities the helper showed and what the bystander could do to help in the future.</w:t>
      </w:r>
    </w:p>
    <w:p w14:paraId="72D9DBFF" w14:textId="402E0BCC" w:rsidR="00392F01" w:rsidRDefault="00392F01" w:rsidP="0023184F">
      <w:pPr>
        <w:pStyle w:val="ListParagraph"/>
        <w:numPr>
          <w:ilvl w:val="0"/>
          <w:numId w:val="0"/>
        </w:numPr>
        <w:spacing w:after="120"/>
        <w:ind w:left="284" w:right="-907"/>
      </w:pPr>
    </w:p>
    <w:p w14:paraId="269AA49D" w14:textId="3E96D416" w:rsidR="000616B6" w:rsidRPr="00FF3085" w:rsidRDefault="000616B6" w:rsidP="000616B6">
      <w:pPr>
        <w:pStyle w:val="Heading2"/>
      </w:pPr>
      <w:bookmarkStart w:id="4" w:name="_Freeze_frame"/>
      <w:bookmarkEnd w:id="4"/>
      <w:r>
        <w:t xml:space="preserve">Freeze </w:t>
      </w:r>
      <w:proofErr w:type="gramStart"/>
      <w:r>
        <w:t>frame</w:t>
      </w:r>
      <w:proofErr w:type="gramEnd"/>
    </w:p>
    <w:p w14:paraId="577CD7A4" w14:textId="2D11FABB" w:rsidR="00F006A7" w:rsidRPr="0023184F" w:rsidRDefault="00F006A7" w:rsidP="4154A269">
      <w:pPr>
        <w:spacing w:after="120"/>
        <w:ind w:right="-1417"/>
        <w:rPr>
          <w:sz w:val="20"/>
          <w:szCs w:val="20"/>
        </w:rPr>
      </w:pPr>
      <w:r w:rsidRPr="0023184F">
        <w:rPr>
          <w:sz w:val="20"/>
          <w:szCs w:val="20"/>
        </w:rPr>
        <w:t>Use this activity to explore the bystander effect and key qualities of a helper.</w:t>
      </w:r>
    </w:p>
    <w:p w14:paraId="7FE95674" w14:textId="7B03AFD1" w:rsidR="00392F01" w:rsidRPr="001E3BC8" w:rsidRDefault="00392F01" w:rsidP="00AC03F5">
      <w:pPr>
        <w:pStyle w:val="ListParagraph"/>
        <w:spacing w:after="120"/>
        <w:ind w:left="284" w:right="-1417"/>
      </w:pPr>
      <w:r>
        <w:t>Print or display a photo</w:t>
      </w:r>
      <w:r w:rsidR="00730B4C">
        <w:t xml:space="preserve"> from the online activities relating to the first aid skill the group are practising</w:t>
      </w:r>
      <w:r>
        <w:t>.</w:t>
      </w:r>
    </w:p>
    <w:p w14:paraId="519C2195" w14:textId="6AAF7862" w:rsidR="00392F01" w:rsidRPr="001E3BC8" w:rsidRDefault="548CEBAA" w:rsidP="0023485D">
      <w:pPr>
        <w:pStyle w:val="ListParagraph"/>
        <w:spacing w:after="120"/>
        <w:ind w:left="284" w:right="-1134"/>
        <w:rPr>
          <w:rFonts w:asciiTheme="minorHAnsi" w:eastAsiaTheme="minorEastAsia" w:hAnsiTheme="minorHAnsi" w:cstheme="minorBidi" w:hint="eastAsia"/>
        </w:rPr>
      </w:pPr>
      <w:r>
        <w:t>If learners have done the role play activity, r</w:t>
      </w:r>
      <w:r w:rsidR="00B4297F">
        <w:t>un through the role play again and ask learners to ‘freeze’ at what they think are the key moments in the role play</w:t>
      </w:r>
      <w:r w:rsidR="006D7E1E">
        <w:t xml:space="preserve">. </w:t>
      </w:r>
      <w:r w:rsidR="00DC0AEF">
        <w:t>Alternatively</w:t>
      </w:r>
      <w:r w:rsidR="4A4E63D1">
        <w:t>,</w:t>
      </w:r>
      <w:r w:rsidR="00DC0AEF">
        <w:t xml:space="preserve"> they can just point out these key moments when reading through the role play card. </w:t>
      </w:r>
      <w:r w:rsidR="000B237E">
        <w:t>Encourage them to focus on</w:t>
      </w:r>
      <w:r w:rsidR="2C8DBD9A">
        <w:t xml:space="preserve"> the</w:t>
      </w:r>
      <w:r w:rsidR="000B237E">
        <w:t xml:space="preserve"> </w:t>
      </w:r>
      <w:r w:rsidR="00261BDC">
        <w:t xml:space="preserve">moment after the event where the helper decides to help. </w:t>
      </w:r>
      <w:r w:rsidR="00392F01">
        <w:t xml:space="preserve">Ask each group to show their scene with the ‘freeze’ in the middle of the </w:t>
      </w:r>
      <w:proofErr w:type="gramStart"/>
      <w:r w:rsidR="00392F01">
        <w:t>action</w:t>
      </w:r>
      <w:r w:rsidR="00DC0AEF">
        <w:t>, or</w:t>
      </w:r>
      <w:proofErr w:type="gramEnd"/>
      <w:r w:rsidR="00DC0AEF">
        <w:t xml:space="preserve"> describe the moment</w:t>
      </w:r>
      <w:r w:rsidR="00A73EA4">
        <w:t>.</w:t>
      </w:r>
    </w:p>
    <w:p w14:paraId="6DC13EF9" w14:textId="31827FEE" w:rsidR="00392F01" w:rsidRPr="001E3BC8" w:rsidRDefault="000827C6" w:rsidP="002965B1">
      <w:pPr>
        <w:pStyle w:val="ListParagraph"/>
        <w:spacing w:after="120"/>
        <w:ind w:left="284" w:right="-992"/>
      </w:pPr>
      <w:r>
        <w:t xml:space="preserve">Discuss why this is a key moment and ask learners how they think </w:t>
      </w:r>
      <w:r w:rsidR="00261BDC">
        <w:t xml:space="preserve">the helper and </w:t>
      </w:r>
      <w:r w:rsidR="00BE1FAB">
        <w:t>bystander felt at that moment. Encourage them to think about what the bystander could do differently in</w:t>
      </w:r>
      <w:r w:rsidR="5D04BE68">
        <w:t xml:space="preserve"> the</w:t>
      </w:r>
      <w:r w:rsidR="00BE1FAB">
        <w:t xml:space="preserve"> future to become a helper and how they could both keep themselves safe whilst helping others.</w:t>
      </w:r>
    </w:p>
    <w:p w14:paraId="39A1BB54" w14:textId="42164A89" w:rsidR="00B4297F" w:rsidRPr="001E3BC8" w:rsidRDefault="00B4297F" w:rsidP="00AC03F5">
      <w:pPr>
        <w:pStyle w:val="ListParagraph"/>
        <w:spacing w:after="120"/>
        <w:ind w:left="284" w:right="-1417"/>
      </w:pPr>
      <w:r>
        <w:t>Debrief with the whole group after to discuss what they learned through this activity and give them space to ask any questions. Remind them of the anonymous question box if there is one.</w:t>
      </w:r>
    </w:p>
    <w:p w14:paraId="09B0D27A" w14:textId="77777777" w:rsidR="00392F01" w:rsidRDefault="00392F01" w:rsidP="00392F01">
      <w:pPr>
        <w:rPr>
          <w:b/>
        </w:rPr>
      </w:pPr>
    </w:p>
    <w:p w14:paraId="28C7E081" w14:textId="79F008CF" w:rsidR="000616B6" w:rsidRPr="00FF3085" w:rsidRDefault="000616B6" w:rsidP="000616B6">
      <w:pPr>
        <w:pStyle w:val="Heading2"/>
      </w:pPr>
      <w:bookmarkStart w:id="5" w:name="_Rewind_the_clock"/>
      <w:bookmarkEnd w:id="5"/>
      <w:r>
        <w:t xml:space="preserve">Rewind the </w:t>
      </w:r>
      <w:proofErr w:type="gramStart"/>
      <w:r>
        <w:t>clock</w:t>
      </w:r>
      <w:proofErr w:type="gramEnd"/>
    </w:p>
    <w:p w14:paraId="42835351" w14:textId="08B74245" w:rsidR="00E02971" w:rsidRPr="0023184F" w:rsidRDefault="00E02971" w:rsidP="0023184F">
      <w:pPr>
        <w:spacing w:after="120"/>
        <w:ind w:right="-1417"/>
        <w:rPr>
          <w:rFonts w:asciiTheme="minorHAnsi" w:eastAsiaTheme="minorEastAsia" w:hAnsiTheme="minorHAnsi" w:cstheme="minorBidi" w:hint="eastAsia"/>
          <w:szCs w:val="20"/>
        </w:rPr>
      </w:pPr>
      <w:r w:rsidRPr="0023184F">
        <w:rPr>
          <w:sz w:val="20"/>
          <w:szCs w:val="20"/>
        </w:rPr>
        <w:t xml:space="preserve">Use this activity to explore </w:t>
      </w:r>
      <w:r w:rsidR="00F006A7" w:rsidRPr="0023184F">
        <w:rPr>
          <w:sz w:val="20"/>
          <w:szCs w:val="20"/>
        </w:rPr>
        <w:t>the bystander effect and key qualities of a helper.</w:t>
      </w:r>
    </w:p>
    <w:p w14:paraId="641F7FE6" w14:textId="644191CD" w:rsidR="00F45B98" w:rsidRDefault="00F45B98" w:rsidP="00AC03F5">
      <w:pPr>
        <w:pStyle w:val="ListParagraph"/>
        <w:spacing w:after="120"/>
        <w:ind w:left="284" w:right="-1417"/>
      </w:pPr>
      <w:r>
        <w:t xml:space="preserve">Have learners perform the role plays again, or rewrite the stories, so that the bystander becomes a helper. What can they do in each situation to help? </w:t>
      </w:r>
    </w:p>
    <w:p w14:paraId="138C8E54" w14:textId="6CE68AEA" w:rsidR="00F45B98" w:rsidRDefault="00F45B98" w:rsidP="00AC03F5">
      <w:pPr>
        <w:pStyle w:val="ListParagraph"/>
        <w:spacing w:after="120"/>
        <w:ind w:left="284" w:right="-1417"/>
      </w:pPr>
      <w:r>
        <w:t>Encourage learners to think about the very small things they can do</w:t>
      </w:r>
      <w:r w:rsidR="0088238F">
        <w:t>, like comforting a person or calling for help.</w:t>
      </w:r>
    </w:p>
    <w:p w14:paraId="5F3A4413" w14:textId="18DF1046" w:rsidR="00E02971" w:rsidRPr="001E3BC8" w:rsidRDefault="0088238F" w:rsidP="00E02971">
      <w:pPr>
        <w:pStyle w:val="ListParagraph"/>
        <w:spacing w:after="120"/>
        <w:ind w:left="284" w:right="-1417"/>
      </w:pPr>
      <w:r>
        <w:t>Debrief again</w:t>
      </w:r>
      <w:r w:rsidR="00E02971">
        <w:t xml:space="preserve"> and discuss what they think the key qualities of a helper are. </w:t>
      </w:r>
    </w:p>
    <w:p w14:paraId="722D7165" w14:textId="77777777" w:rsidR="009749CB" w:rsidRDefault="009749CB" w:rsidP="4D774441">
      <w:pPr>
        <w:pStyle w:val="Heading2"/>
      </w:pPr>
    </w:p>
    <w:p w14:paraId="100CC7C7" w14:textId="2BF50780" w:rsidR="00B41339" w:rsidRPr="003177AF" w:rsidRDefault="00B41339" w:rsidP="4D774441">
      <w:pPr>
        <w:pStyle w:val="Heading2"/>
      </w:pPr>
      <w:r>
        <w:t>Summing up</w:t>
      </w:r>
    </w:p>
    <w:p w14:paraId="60C08374" w14:textId="66088AF3" w:rsidR="00B41339" w:rsidRDefault="00B41339" w:rsidP="00B41339">
      <w:pPr>
        <w:rPr>
          <w:color w:val="1D1D1B"/>
          <w:sz w:val="20"/>
          <w:szCs w:val="20"/>
        </w:rPr>
      </w:pPr>
      <w:r w:rsidRPr="4154A269">
        <w:rPr>
          <w:color w:val="1D1D1B"/>
          <w:sz w:val="20"/>
          <w:szCs w:val="20"/>
        </w:rPr>
        <w:t xml:space="preserve">At the end of your practise activity, review the first aid steps and discuss how confident the learners now feel to help someone using this skill. </w:t>
      </w:r>
      <w:r w:rsidR="00162801" w:rsidRPr="4154A269">
        <w:rPr>
          <w:color w:val="1D1D1B"/>
          <w:sz w:val="20"/>
          <w:szCs w:val="20"/>
        </w:rPr>
        <w:t xml:space="preserve">You can use the confidence tracker </w:t>
      </w:r>
      <w:r w:rsidR="00473C6A" w:rsidRPr="4154A269">
        <w:rPr>
          <w:color w:val="1D1D1B"/>
          <w:sz w:val="20"/>
          <w:szCs w:val="20"/>
        </w:rPr>
        <w:t xml:space="preserve">on each skill page to test how confident they feel. </w:t>
      </w:r>
    </w:p>
    <w:p w14:paraId="70C78A14" w14:textId="3209207F" w:rsidR="00473C6A" w:rsidRDefault="00473C6A" w:rsidP="00B41339">
      <w:pPr>
        <w:rPr>
          <w:color w:val="1D1D1B"/>
          <w:sz w:val="20"/>
          <w:szCs w:val="20"/>
        </w:rPr>
      </w:pPr>
    </w:p>
    <w:p w14:paraId="23306C19" w14:textId="7D9EC619" w:rsidR="00473C6A" w:rsidRPr="00B41339" w:rsidRDefault="00473C6A" w:rsidP="00B41339">
      <w:pPr>
        <w:rPr>
          <w:color w:val="1D1D1B"/>
          <w:sz w:val="20"/>
          <w:szCs w:val="20"/>
        </w:rPr>
      </w:pPr>
      <w:r w:rsidRPr="4154A269">
        <w:rPr>
          <w:color w:val="1D1D1B"/>
          <w:sz w:val="20"/>
          <w:szCs w:val="20"/>
        </w:rPr>
        <w:t xml:space="preserve">Now move on to the share activities to </w:t>
      </w:r>
      <w:r w:rsidR="00597E42" w:rsidRPr="4154A269">
        <w:rPr>
          <w:color w:val="1D1D1B"/>
          <w:sz w:val="20"/>
          <w:szCs w:val="20"/>
        </w:rPr>
        <w:t>create a piece of work which will help learners remember the key actions for each skill.</w:t>
      </w:r>
    </w:p>
    <w:p w14:paraId="052F261E" w14:textId="77777777" w:rsidR="00B41339" w:rsidRDefault="00B41339" w:rsidP="00B41339">
      <w:pPr>
        <w:ind w:right="-1417"/>
      </w:pPr>
    </w:p>
    <w:p w14:paraId="4CF574A3" w14:textId="004A48FE" w:rsidR="00B769A4" w:rsidRPr="00F06172" w:rsidRDefault="00B769A4" w:rsidP="0064237F">
      <w:pPr>
        <w:pStyle w:val="TitleofActivity"/>
        <w:ind w:right="-1417"/>
      </w:pPr>
    </w:p>
    <w:sectPr w:rsidR="00B769A4" w:rsidRPr="00F06172" w:rsidSect="0003529D">
      <w:headerReference w:type="default" r:id="rId23"/>
      <w:footerReference w:type="default" r:id="rId24"/>
      <w:headerReference w:type="first" r:id="rId25"/>
      <w:footerReference w:type="first" r:id="rId26"/>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C40EE" w14:textId="77777777" w:rsidR="002E7083" w:rsidRDefault="002E7083">
      <w:r>
        <w:separator/>
      </w:r>
    </w:p>
  </w:endnote>
  <w:endnote w:type="continuationSeparator" w:id="0">
    <w:p w14:paraId="0BC0709C" w14:textId="77777777" w:rsidR="002E7083" w:rsidRDefault="002E7083">
      <w:r>
        <w:continuationSeparator/>
      </w:r>
    </w:p>
  </w:endnote>
  <w:endnote w:type="continuationNotice" w:id="1">
    <w:p w14:paraId="30242983" w14:textId="77777777" w:rsidR="002E7083" w:rsidRDefault="002E7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HelveticaNeueLT Pro 45 Lt">
    <w:altName w:val="Arial"/>
    <w:panose1 w:val="00000000000000000000"/>
    <w:charset w:val="00"/>
    <w:family w:val="roman"/>
    <w:notTrueType/>
    <w:pitch w:val="default"/>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A80C4" w14:textId="77777777" w:rsidR="00200848" w:rsidRDefault="00200848">
    <w:pPr>
      <w:pStyle w:val="Footer"/>
    </w:pPr>
    <w:r>
      <w:rPr>
        <w:noProof/>
      </w:rPr>
      <w:drawing>
        <wp:anchor distT="0" distB="0" distL="114300" distR="114300" simplePos="0" relativeHeight="251658242" behindDoc="1" locked="0" layoutInCell="1" allowOverlap="1" wp14:anchorId="4C71F71F" wp14:editId="4B224AE2">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F7A10" w14:textId="77777777" w:rsidR="00200848" w:rsidRDefault="00200848">
    <w:pPr>
      <w:pStyle w:val="Footer"/>
    </w:pPr>
    <w:r>
      <w:rPr>
        <w:noProof/>
      </w:rPr>
      <w:drawing>
        <wp:anchor distT="0" distB="0" distL="114300" distR="114300" simplePos="0" relativeHeight="251658243" behindDoc="1" locked="0" layoutInCell="1" allowOverlap="1" wp14:anchorId="0970DB9B" wp14:editId="49A58686">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B8812" w14:textId="77777777" w:rsidR="002E7083" w:rsidRDefault="002E7083">
      <w:r>
        <w:separator/>
      </w:r>
    </w:p>
  </w:footnote>
  <w:footnote w:type="continuationSeparator" w:id="0">
    <w:p w14:paraId="06979420" w14:textId="77777777" w:rsidR="002E7083" w:rsidRDefault="002E7083">
      <w:r>
        <w:continuationSeparator/>
      </w:r>
    </w:p>
  </w:footnote>
  <w:footnote w:type="continuationNotice" w:id="1">
    <w:p w14:paraId="084E27FC" w14:textId="77777777" w:rsidR="002E7083" w:rsidRDefault="002E70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A0C8D" w14:textId="77777777" w:rsidR="00200848" w:rsidRDefault="00200848" w:rsidP="009D5FD0">
    <w:pPr>
      <w:pStyle w:val="Header"/>
    </w:pPr>
    <w:r>
      <w:rPr>
        <w:noProof/>
      </w:rPr>
      <w:drawing>
        <wp:anchor distT="0" distB="0" distL="114300" distR="114300" simplePos="0" relativeHeight="251658240" behindDoc="1" locked="0" layoutInCell="1" allowOverlap="1" wp14:anchorId="0D21B9D3" wp14:editId="61E294C3">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74D04BF8" w14:textId="7C1B0FF1" w:rsidR="00200848" w:rsidRPr="009D5FD0" w:rsidRDefault="00200848" w:rsidP="00B769A4">
    <w:pPr>
      <w:pStyle w:val="PageHeadingContinuation"/>
      <w:tabs>
        <w:tab w:val="clear" w:pos="6318"/>
        <w:tab w:val="left" w:pos="4678"/>
      </w:tabs>
      <w:rPr>
        <w:color w:val="EE2A24" w:themeColor="text2"/>
      </w:rPr>
    </w:pPr>
    <w:r>
      <w:t>First aid skill - practise activity ideas</w:t>
    </w:r>
    <w:r>
      <w:tab/>
    </w:r>
    <w:r>
      <w:tab/>
    </w:r>
    <w:r>
      <w:tab/>
    </w:r>
    <w:r>
      <w:tab/>
      <w:t xml:space="preserve">Module: </w:t>
    </w:r>
    <w:r>
      <w:rPr>
        <w:rStyle w:val="Red"/>
      </w:rPr>
      <w:t>First aid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603CD" w14:textId="77777777" w:rsidR="00200848" w:rsidRDefault="00200848" w:rsidP="009D5FD0">
    <w:pPr>
      <w:pStyle w:val="Header"/>
    </w:pPr>
  </w:p>
  <w:p w14:paraId="58CCAB1C" w14:textId="77777777" w:rsidR="00200848" w:rsidRPr="009D5FD0" w:rsidRDefault="4D774441" w:rsidP="009D5FD0">
    <w:pPr>
      <w:pStyle w:val="Pageheading"/>
      <w:rPr>
        <w:color w:val="EE2A24" w:themeColor="text2"/>
      </w:rPr>
    </w:pPr>
    <w:r w:rsidRPr="000870E5">
      <w:t>Who is this for? (Secondary)</w:t>
    </w:r>
    <w:r w:rsidR="00200848">
      <w:tab/>
    </w:r>
    <w:r w:rsidRPr="000870E5">
      <w:rPr>
        <w:rStyle w:val="Red"/>
      </w:rPr>
      <w:t>What is it?</w:t>
    </w:r>
    <w:r w:rsidR="00200848">
      <w:rPr>
        <w:noProof/>
      </w:rPr>
      <w:drawing>
        <wp:anchor distT="0" distB="0" distL="114300" distR="114300" simplePos="0" relativeHeight="251658241" behindDoc="1" locked="0" layoutInCell="1" allowOverlap="1" wp14:anchorId="7D9FAC25" wp14:editId="719C04CB">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04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00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26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2A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82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48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4F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20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360BC"/>
    <w:multiLevelType w:val="hybridMultilevel"/>
    <w:tmpl w:val="A2844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952F6B"/>
    <w:multiLevelType w:val="hybridMultilevel"/>
    <w:tmpl w:val="AADC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BF5645"/>
    <w:multiLevelType w:val="hybridMultilevel"/>
    <w:tmpl w:val="38F2E79A"/>
    <w:lvl w:ilvl="0" w:tplc="9C2CF530">
      <w:start w:val="1"/>
      <w:numFmt w:val="bullet"/>
      <w:pStyle w:val="ListParagraph"/>
      <w:lvlText w:val="-"/>
      <w:lvlJc w:val="left"/>
      <w:pPr>
        <w:ind w:left="851" w:hanging="284"/>
      </w:pPr>
      <w:rPr>
        <w:rFonts w:ascii="HelveticaNeueLT Pro 65 Md" w:hAnsi="HelveticaNeueLT Pro 65 Md" w:hint="default"/>
        <w:b/>
        <w:bCs/>
        <w:color w:val="EE2A24"/>
        <w:w w:val="100"/>
        <w:sz w:val="24"/>
      </w:rPr>
    </w:lvl>
    <w:lvl w:ilvl="1" w:tplc="E78C7212">
      <w:start w:val="1"/>
      <w:numFmt w:val="bullet"/>
      <w:lvlText w:val="o"/>
      <w:lvlJc w:val="left"/>
      <w:pPr>
        <w:ind w:left="851" w:hanging="284"/>
      </w:pPr>
      <w:rPr>
        <w:rFonts w:ascii="Courier New" w:hAnsi="Courier New" w:hint="default"/>
      </w:rPr>
    </w:lvl>
    <w:lvl w:ilvl="2" w:tplc="AC68A1E6">
      <w:start w:val="1"/>
      <w:numFmt w:val="bullet"/>
      <w:lvlText w:val=""/>
      <w:lvlJc w:val="left"/>
      <w:pPr>
        <w:ind w:left="851" w:hanging="284"/>
      </w:pPr>
      <w:rPr>
        <w:rFonts w:ascii="Wingdings" w:hAnsi="Wingdings" w:hint="default"/>
      </w:rPr>
    </w:lvl>
    <w:lvl w:ilvl="3" w:tplc="6FD488B4">
      <w:start w:val="1"/>
      <w:numFmt w:val="bullet"/>
      <w:lvlText w:val=""/>
      <w:lvlJc w:val="left"/>
      <w:pPr>
        <w:ind w:left="851" w:hanging="284"/>
      </w:pPr>
      <w:rPr>
        <w:rFonts w:ascii="Symbol" w:hAnsi="Symbol" w:hint="default"/>
      </w:rPr>
    </w:lvl>
    <w:lvl w:ilvl="4" w:tplc="EA849060">
      <w:start w:val="1"/>
      <w:numFmt w:val="bullet"/>
      <w:lvlText w:val="o"/>
      <w:lvlJc w:val="left"/>
      <w:pPr>
        <w:ind w:left="851" w:hanging="284"/>
      </w:pPr>
      <w:rPr>
        <w:rFonts w:ascii="Courier New" w:hAnsi="Courier New" w:hint="default"/>
      </w:rPr>
    </w:lvl>
    <w:lvl w:ilvl="5" w:tplc="1FC29A80">
      <w:start w:val="1"/>
      <w:numFmt w:val="bullet"/>
      <w:lvlText w:val=""/>
      <w:lvlJc w:val="left"/>
      <w:pPr>
        <w:ind w:left="851" w:hanging="284"/>
      </w:pPr>
      <w:rPr>
        <w:rFonts w:ascii="Wingdings" w:hAnsi="Wingdings" w:hint="default"/>
      </w:rPr>
    </w:lvl>
    <w:lvl w:ilvl="6" w:tplc="D1309424">
      <w:start w:val="1"/>
      <w:numFmt w:val="bullet"/>
      <w:lvlText w:val=""/>
      <w:lvlJc w:val="left"/>
      <w:pPr>
        <w:ind w:left="851" w:hanging="284"/>
      </w:pPr>
      <w:rPr>
        <w:rFonts w:ascii="Symbol" w:hAnsi="Symbol" w:hint="default"/>
      </w:rPr>
    </w:lvl>
    <w:lvl w:ilvl="7" w:tplc="C5F025BA">
      <w:start w:val="1"/>
      <w:numFmt w:val="bullet"/>
      <w:lvlText w:val="o"/>
      <w:lvlJc w:val="left"/>
      <w:pPr>
        <w:ind w:left="851" w:hanging="284"/>
      </w:pPr>
      <w:rPr>
        <w:rFonts w:ascii="Courier New" w:hAnsi="Courier New" w:hint="default"/>
      </w:rPr>
    </w:lvl>
    <w:lvl w:ilvl="8" w:tplc="C1B4AAFE">
      <w:start w:val="1"/>
      <w:numFmt w:val="bullet"/>
      <w:lvlText w:val=""/>
      <w:lvlJc w:val="left"/>
      <w:pPr>
        <w:ind w:left="851" w:hanging="284"/>
      </w:pPr>
      <w:rPr>
        <w:rFonts w:ascii="Wingdings" w:hAnsi="Wingdings" w:hint="default"/>
      </w:rPr>
    </w:lvl>
  </w:abstractNum>
  <w:abstractNum w:abstractNumId="13" w15:restartNumberingAfterBreak="0">
    <w:nsid w:val="15947C66"/>
    <w:multiLevelType w:val="hybridMultilevel"/>
    <w:tmpl w:val="BFF82C58"/>
    <w:lvl w:ilvl="0" w:tplc="3AD42F8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2C22E8"/>
    <w:multiLevelType w:val="hybridMultilevel"/>
    <w:tmpl w:val="F6E2E870"/>
    <w:lvl w:ilvl="0" w:tplc="8D4885D6">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6" w15:restartNumberingAfterBreak="0">
    <w:nsid w:val="28295B24"/>
    <w:multiLevelType w:val="hybridMultilevel"/>
    <w:tmpl w:val="93941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5831C1"/>
    <w:multiLevelType w:val="hybridMultilevel"/>
    <w:tmpl w:val="CB82D4EE"/>
    <w:lvl w:ilvl="0" w:tplc="5CD6EE90">
      <w:numFmt w:val="bullet"/>
      <w:lvlText w:val="-"/>
      <w:lvlJc w:val="left"/>
      <w:pPr>
        <w:ind w:left="720" w:hanging="360"/>
      </w:pPr>
      <w:rPr>
        <w:rFonts w:ascii="HelveticaNeueLT Pro 65 Md" w:hAnsi="HelveticaNeueLT Pro 65 Md" w:hint="default"/>
      </w:rPr>
    </w:lvl>
    <w:lvl w:ilvl="1" w:tplc="C448992E">
      <w:start w:val="1"/>
      <w:numFmt w:val="bullet"/>
      <w:lvlText w:val="o"/>
      <w:lvlJc w:val="left"/>
      <w:pPr>
        <w:ind w:left="1440" w:hanging="360"/>
      </w:pPr>
      <w:rPr>
        <w:rFonts w:ascii="Courier New" w:hAnsi="Courier New" w:hint="default"/>
      </w:rPr>
    </w:lvl>
    <w:lvl w:ilvl="2" w:tplc="0778CE9A">
      <w:start w:val="1"/>
      <w:numFmt w:val="bullet"/>
      <w:lvlText w:val=""/>
      <w:lvlJc w:val="left"/>
      <w:pPr>
        <w:ind w:left="2160" w:hanging="360"/>
      </w:pPr>
      <w:rPr>
        <w:rFonts w:ascii="Wingdings" w:hAnsi="Wingdings" w:hint="default"/>
      </w:rPr>
    </w:lvl>
    <w:lvl w:ilvl="3" w:tplc="799CF49E">
      <w:start w:val="1"/>
      <w:numFmt w:val="bullet"/>
      <w:lvlText w:val=""/>
      <w:lvlJc w:val="left"/>
      <w:pPr>
        <w:ind w:left="2880" w:hanging="360"/>
      </w:pPr>
      <w:rPr>
        <w:rFonts w:ascii="Symbol" w:hAnsi="Symbol" w:hint="default"/>
      </w:rPr>
    </w:lvl>
    <w:lvl w:ilvl="4" w:tplc="130CF264">
      <w:start w:val="1"/>
      <w:numFmt w:val="bullet"/>
      <w:lvlText w:val="o"/>
      <w:lvlJc w:val="left"/>
      <w:pPr>
        <w:ind w:left="3600" w:hanging="360"/>
      </w:pPr>
      <w:rPr>
        <w:rFonts w:ascii="Courier New" w:hAnsi="Courier New" w:hint="default"/>
      </w:rPr>
    </w:lvl>
    <w:lvl w:ilvl="5" w:tplc="A7387976">
      <w:start w:val="1"/>
      <w:numFmt w:val="bullet"/>
      <w:lvlText w:val=""/>
      <w:lvlJc w:val="left"/>
      <w:pPr>
        <w:ind w:left="4320" w:hanging="360"/>
      </w:pPr>
      <w:rPr>
        <w:rFonts w:ascii="Wingdings" w:hAnsi="Wingdings" w:hint="default"/>
      </w:rPr>
    </w:lvl>
    <w:lvl w:ilvl="6" w:tplc="14647FC6">
      <w:start w:val="1"/>
      <w:numFmt w:val="bullet"/>
      <w:lvlText w:val=""/>
      <w:lvlJc w:val="left"/>
      <w:pPr>
        <w:ind w:left="5040" w:hanging="360"/>
      </w:pPr>
      <w:rPr>
        <w:rFonts w:ascii="Symbol" w:hAnsi="Symbol" w:hint="default"/>
      </w:rPr>
    </w:lvl>
    <w:lvl w:ilvl="7" w:tplc="2E0CEA4C">
      <w:start w:val="1"/>
      <w:numFmt w:val="bullet"/>
      <w:lvlText w:val="o"/>
      <w:lvlJc w:val="left"/>
      <w:pPr>
        <w:ind w:left="5760" w:hanging="360"/>
      </w:pPr>
      <w:rPr>
        <w:rFonts w:ascii="Courier New" w:hAnsi="Courier New" w:hint="default"/>
      </w:rPr>
    </w:lvl>
    <w:lvl w:ilvl="8" w:tplc="2CCE222E">
      <w:start w:val="1"/>
      <w:numFmt w:val="bullet"/>
      <w:lvlText w:val=""/>
      <w:lvlJc w:val="left"/>
      <w:pPr>
        <w:ind w:left="6480" w:hanging="360"/>
      </w:pPr>
      <w:rPr>
        <w:rFonts w:ascii="Wingdings" w:hAnsi="Wingdings" w:hint="default"/>
      </w:rPr>
    </w:lvl>
  </w:abstractNum>
  <w:abstractNum w:abstractNumId="18"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64944EE"/>
    <w:multiLevelType w:val="hybridMultilevel"/>
    <w:tmpl w:val="578E4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D91970"/>
    <w:multiLevelType w:val="hybridMultilevel"/>
    <w:tmpl w:val="E536F482"/>
    <w:lvl w:ilvl="0" w:tplc="9B70AC7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44163600"/>
    <w:multiLevelType w:val="hybridMultilevel"/>
    <w:tmpl w:val="B3648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612EEF"/>
    <w:multiLevelType w:val="hybridMultilevel"/>
    <w:tmpl w:val="89340ECE"/>
    <w:lvl w:ilvl="0" w:tplc="2A508EA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5B1504C2"/>
    <w:multiLevelType w:val="hybridMultilevel"/>
    <w:tmpl w:val="75DA8A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AF0ED3"/>
    <w:multiLevelType w:val="hybridMultilevel"/>
    <w:tmpl w:val="FFFFFFFF"/>
    <w:lvl w:ilvl="0" w:tplc="E1D65924">
      <w:numFmt w:val="bullet"/>
      <w:lvlText w:val="-"/>
      <w:lvlJc w:val="left"/>
      <w:pPr>
        <w:ind w:left="720" w:hanging="360"/>
      </w:pPr>
      <w:rPr>
        <w:rFonts w:ascii="HelveticaNeueLT Pro 65 Md" w:hAnsi="HelveticaNeueLT Pro 65 Md" w:hint="default"/>
      </w:rPr>
    </w:lvl>
    <w:lvl w:ilvl="1" w:tplc="1C8C9690">
      <w:start w:val="1"/>
      <w:numFmt w:val="bullet"/>
      <w:lvlText w:val="o"/>
      <w:lvlJc w:val="left"/>
      <w:pPr>
        <w:ind w:left="1440" w:hanging="360"/>
      </w:pPr>
      <w:rPr>
        <w:rFonts w:ascii="Courier New" w:hAnsi="Courier New" w:hint="default"/>
      </w:rPr>
    </w:lvl>
    <w:lvl w:ilvl="2" w:tplc="8CA8AD8A">
      <w:start w:val="1"/>
      <w:numFmt w:val="bullet"/>
      <w:lvlText w:val=""/>
      <w:lvlJc w:val="left"/>
      <w:pPr>
        <w:ind w:left="2160" w:hanging="360"/>
      </w:pPr>
      <w:rPr>
        <w:rFonts w:ascii="Wingdings" w:hAnsi="Wingdings" w:hint="default"/>
      </w:rPr>
    </w:lvl>
    <w:lvl w:ilvl="3" w:tplc="FB602D8E">
      <w:start w:val="1"/>
      <w:numFmt w:val="bullet"/>
      <w:lvlText w:val=""/>
      <w:lvlJc w:val="left"/>
      <w:pPr>
        <w:ind w:left="2880" w:hanging="360"/>
      </w:pPr>
      <w:rPr>
        <w:rFonts w:ascii="Symbol" w:hAnsi="Symbol" w:hint="default"/>
      </w:rPr>
    </w:lvl>
    <w:lvl w:ilvl="4" w:tplc="11123E9A">
      <w:start w:val="1"/>
      <w:numFmt w:val="bullet"/>
      <w:lvlText w:val="o"/>
      <w:lvlJc w:val="left"/>
      <w:pPr>
        <w:ind w:left="3600" w:hanging="360"/>
      </w:pPr>
      <w:rPr>
        <w:rFonts w:ascii="Courier New" w:hAnsi="Courier New" w:hint="default"/>
      </w:rPr>
    </w:lvl>
    <w:lvl w:ilvl="5" w:tplc="0F98B680">
      <w:start w:val="1"/>
      <w:numFmt w:val="bullet"/>
      <w:lvlText w:val=""/>
      <w:lvlJc w:val="left"/>
      <w:pPr>
        <w:ind w:left="4320" w:hanging="360"/>
      </w:pPr>
      <w:rPr>
        <w:rFonts w:ascii="Wingdings" w:hAnsi="Wingdings" w:hint="default"/>
      </w:rPr>
    </w:lvl>
    <w:lvl w:ilvl="6" w:tplc="D23E1D80">
      <w:start w:val="1"/>
      <w:numFmt w:val="bullet"/>
      <w:lvlText w:val=""/>
      <w:lvlJc w:val="left"/>
      <w:pPr>
        <w:ind w:left="5040" w:hanging="360"/>
      </w:pPr>
      <w:rPr>
        <w:rFonts w:ascii="Symbol" w:hAnsi="Symbol" w:hint="default"/>
      </w:rPr>
    </w:lvl>
    <w:lvl w:ilvl="7" w:tplc="36A81340">
      <w:start w:val="1"/>
      <w:numFmt w:val="bullet"/>
      <w:lvlText w:val="o"/>
      <w:lvlJc w:val="left"/>
      <w:pPr>
        <w:ind w:left="5760" w:hanging="360"/>
      </w:pPr>
      <w:rPr>
        <w:rFonts w:ascii="Courier New" w:hAnsi="Courier New" w:hint="default"/>
      </w:rPr>
    </w:lvl>
    <w:lvl w:ilvl="8" w:tplc="C1A0A214">
      <w:start w:val="1"/>
      <w:numFmt w:val="bullet"/>
      <w:lvlText w:val=""/>
      <w:lvlJc w:val="left"/>
      <w:pPr>
        <w:ind w:left="6480" w:hanging="360"/>
      </w:pPr>
      <w:rPr>
        <w:rFonts w:ascii="Wingdings" w:hAnsi="Wingdings" w:hint="default"/>
      </w:rPr>
    </w:lvl>
  </w:abstractNum>
  <w:abstractNum w:abstractNumId="25" w15:restartNumberingAfterBreak="0">
    <w:nsid w:val="6C233FF8"/>
    <w:multiLevelType w:val="hybridMultilevel"/>
    <w:tmpl w:val="D578152E"/>
    <w:lvl w:ilvl="0" w:tplc="8CDC4B5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DA242D"/>
    <w:multiLevelType w:val="hybridMultilevel"/>
    <w:tmpl w:val="087494C0"/>
    <w:lvl w:ilvl="0" w:tplc="0C3C9636">
      <w:start w:val="3"/>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07A3708"/>
    <w:multiLevelType w:val="hybridMultilevel"/>
    <w:tmpl w:val="EE9C6646"/>
    <w:lvl w:ilvl="0" w:tplc="E15E6AA0">
      <w:numFmt w:val="bullet"/>
      <w:lvlText w:val="-"/>
      <w:lvlJc w:val="left"/>
      <w:pPr>
        <w:ind w:left="720" w:hanging="360"/>
      </w:pPr>
      <w:rPr>
        <w:rFonts w:ascii="HelveticaNeueLT Pro 65 Md" w:hAnsi="HelveticaNeueLT Pro 65 Md" w:hint="default"/>
      </w:rPr>
    </w:lvl>
    <w:lvl w:ilvl="1" w:tplc="D7EC020E">
      <w:start w:val="1"/>
      <w:numFmt w:val="bullet"/>
      <w:lvlText w:val="o"/>
      <w:lvlJc w:val="left"/>
      <w:pPr>
        <w:ind w:left="1440" w:hanging="360"/>
      </w:pPr>
      <w:rPr>
        <w:rFonts w:ascii="Courier New" w:hAnsi="Courier New" w:hint="default"/>
      </w:rPr>
    </w:lvl>
    <w:lvl w:ilvl="2" w:tplc="4796A474">
      <w:start w:val="1"/>
      <w:numFmt w:val="bullet"/>
      <w:lvlText w:val=""/>
      <w:lvlJc w:val="left"/>
      <w:pPr>
        <w:ind w:left="2160" w:hanging="360"/>
      </w:pPr>
      <w:rPr>
        <w:rFonts w:ascii="Wingdings" w:hAnsi="Wingdings" w:hint="default"/>
      </w:rPr>
    </w:lvl>
    <w:lvl w:ilvl="3" w:tplc="5F92CDBC">
      <w:start w:val="1"/>
      <w:numFmt w:val="bullet"/>
      <w:lvlText w:val=""/>
      <w:lvlJc w:val="left"/>
      <w:pPr>
        <w:ind w:left="2880" w:hanging="360"/>
      </w:pPr>
      <w:rPr>
        <w:rFonts w:ascii="Symbol" w:hAnsi="Symbol" w:hint="default"/>
      </w:rPr>
    </w:lvl>
    <w:lvl w:ilvl="4" w:tplc="396C38FE">
      <w:start w:val="1"/>
      <w:numFmt w:val="bullet"/>
      <w:lvlText w:val="o"/>
      <w:lvlJc w:val="left"/>
      <w:pPr>
        <w:ind w:left="3600" w:hanging="360"/>
      </w:pPr>
      <w:rPr>
        <w:rFonts w:ascii="Courier New" w:hAnsi="Courier New" w:hint="default"/>
      </w:rPr>
    </w:lvl>
    <w:lvl w:ilvl="5" w:tplc="F06CE8AE">
      <w:start w:val="1"/>
      <w:numFmt w:val="bullet"/>
      <w:lvlText w:val=""/>
      <w:lvlJc w:val="left"/>
      <w:pPr>
        <w:ind w:left="4320" w:hanging="360"/>
      </w:pPr>
      <w:rPr>
        <w:rFonts w:ascii="Wingdings" w:hAnsi="Wingdings" w:hint="default"/>
      </w:rPr>
    </w:lvl>
    <w:lvl w:ilvl="6" w:tplc="0AEA291C">
      <w:start w:val="1"/>
      <w:numFmt w:val="bullet"/>
      <w:lvlText w:val=""/>
      <w:lvlJc w:val="left"/>
      <w:pPr>
        <w:ind w:left="5040" w:hanging="360"/>
      </w:pPr>
      <w:rPr>
        <w:rFonts w:ascii="Symbol" w:hAnsi="Symbol" w:hint="default"/>
      </w:rPr>
    </w:lvl>
    <w:lvl w:ilvl="7" w:tplc="9E4E9444">
      <w:start w:val="1"/>
      <w:numFmt w:val="bullet"/>
      <w:lvlText w:val="o"/>
      <w:lvlJc w:val="left"/>
      <w:pPr>
        <w:ind w:left="5760" w:hanging="360"/>
      </w:pPr>
      <w:rPr>
        <w:rFonts w:ascii="Courier New" w:hAnsi="Courier New" w:hint="default"/>
      </w:rPr>
    </w:lvl>
    <w:lvl w:ilvl="8" w:tplc="7F14B1D2">
      <w:start w:val="1"/>
      <w:numFmt w:val="bullet"/>
      <w:lvlText w:val=""/>
      <w:lvlJc w:val="left"/>
      <w:pPr>
        <w:ind w:left="6480" w:hanging="360"/>
      </w:pPr>
      <w:rPr>
        <w:rFonts w:ascii="Wingdings" w:hAnsi="Wingdings" w:hint="default"/>
      </w:rPr>
    </w:lvl>
  </w:abstractNum>
  <w:abstractNum w:abstractNumId="28"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9"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84721B"/>
    <w:multiLevelType w:val="multilevel"/>
    <w:tmpl w:val="6D9C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7"/>
  </w:num>
  <w:num w:numId="2">
    <w:abstractNumId w:val="17"/>
  </w:num>
  <w:num w:numId="3">
    <w:abstractNumId w:val="24"/>
  </w:num>
  <w:num w:numId="4">
    <w:abstractNumId w:val="3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8"/>
  </w:num>
  <w:num w:numId="18">
    <w:abstractNumId w:val="12"/>
  </w:num>
  <w:num w:numId="19">
    <w:abstractNumId w:val="14"/>
  </w:num>
  <w:num w:numId="20">
    <w:abstractNumId w:val="25"/>
  </w:num>
  <w:num w:numId="21">
    <w:abstractNumId w:val="13"/>
  </w:num>
  <w:num w:numId="22">
    <w:abstractNumId w:val="29"/>
  </w:num>
  <w:num w:numId="23">
    <w:abstractNumId w:val="10"/>
  </w:num>
  <w:num w:numId="24">
    <w:abstractNumId w:val="12"/>
  </w:num>
  <w:num w:numId="25">
    <w:abstractNumId w:val="12"/>
  </w:num>
  <w:num w:numId="26">
    <w:abstractNumId w:val="21"/>
  </w:num>
  <w:num w:numId="27">
    <w:abstractNumId w:val="23"/>
  </w:num>
  <w:num w:numId="28">
    <w:abstractNumId w:val="11"/>
  </w:num>
  <w:num w:numId="29">
    <w:abstractNumId w:val="19"/>
  </w:num>
  <w:num w:numId="30">
    <w:abstractNumId w:val="26"/>
  </w:num>
  <w:num w:numId="31">
    <w:abstractNumId w:val="12"/>
  </w:num>
  <w:num w:numId="32">
    <w:abstractNumId w:val="12"/>
  </w:num>
  <w:num w:numId="33">
    <w:abstractNumId w:val="12"/>
  </w:num>
  <w:num w:numId="34">
    <w:abstractNumId w:val="12"/>
  </w:num>
  <w:num w:numId="35">
    <w:abstractNumId w:val="12"/>
  </w:num>
  <w:num w:numId="36">
    <w:abstractNumId w:val="16"/>
  </w:num>
  <w:num w:numId="37">
    <w:abstractNumId w:val="30"/>
  </w:num>
  <w:num w:numId="38">
    <w:abstractNumId w:val="2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10B8A"/>
    <w:rsid w:val="000319FC"/>
    <w:rsid w:val="0003481C"/>
    <w:rsid w:val="0003529D"/>
    <w:rsid w:val="0004781B"/>
    <w:rsid w:val="00055F84"/>
    <w:rsid w:val="000616B6"/>
    <w:rsid w:val="0007797C"/>
    <w:rsid w:val="0008002C"/>
    <w:rsid w:val="000827C6"/>
    <w:rsid w:val="0008502C"/>
    <w:rsid w:val="00085FCE"/>
    <w:rsid w:val="000870E5"/>
    <w:rsid w:val="000920F7"/>
    <w:rsid w:val="000A4AAE"/>
    <w:rsid w:val="000A6CFC"/>
    <w:rsid w:val="000B237E"/>
    <w:rsid w:val="000E1E37"/>
    <w:rsid w:val="000F21CB"/>
    <w:rsid w:val="000F658D"/>
    <w:rsid w:val="0010670C"/>
    <w:rsid w:val="00121780"/>
    <w:rsid w:val="00130C9F"/>
    <w:rsid w:val="00162801"/>
    <w:rsid w:val="001834C3"/>
    <w:rsid w:val="00185EC3"/>
    <w:rsid w:val="00195BBB"/>
    <w:rsid w:val="001B44A0"/>
    <w:rsid w:val="001E42B8"/>
    <w:rsid w:val="00200848"/>
    <w:rsid w:val="00222742"/>
    <w:rsid w:val="00224561"/>
    <w:rsid w:val="0023184F"/>
    <w:rsid w:val="0023485D"/>
    <w:rsid w:val="00261BDC"/>
    <w:rsid w:val="0026361E"/>
    <w:rsid w:val="0026401E"/>
    <w:rsid w:val="00265C49"/>
    <w:rsid w:val="00280092"/>
    <w:rsid w:val="00290D87"/>
    <w:rsid w:val="002952A2"/>
    <w:rsid w:val="002965B1"/>
    <w:rsid w:val="002B42A8"/>
    <w:rsid w:val="002C2266"/>
    <w:rsid w:val="002E7083"/>
    <w:rsid w:val="002F45C8"/>
    <w:rsid w:val="003177AF"/>
    <w:rsid w:val="00320712"/>
    <w:rsid w:val="003319DC"/>
    <w:rsid w:val="003723D6"/>
    <w:rsid w:val="0038092C"/>
    <w:rsid w:val="003837A2"/>
    <w:rsid w:val="00392F01"/>
    <w:rsid w:val="00394654"/>
    <w:rsid w:val="003A326C"/>
    <w:rsid w:val="003A6725"/>
    <w:rsid w:val="003A6E99"/>
    <w:rsid w:val="003A7518"/>
    <w:rsid w:val="003A7EF7"/>
    <w:rsid w:val="003C1F61"/>
    <w:rsid w:val="003C631F"/>
    <w:rsid w:val="0040078F"/>
    <w:rsid w:val="00407A44"/>
    <w:rsid w:val="004120CB"/>
    <w:rsid w:val="0047279E"/>
    <w:rsid w:val="00472FAD"/>
    <w:rsid w:val="00473C6A"/>
    <w:rsid w:val="00476C93"/>
    <w:rsid w:val="00486B0B"/>
    <w:rsid w:val="004C331D"/>
    <w:rsid w:val="004D2B5A"/>
    <w:rsid w:val="00503BB0"/>
    <w:rsid w:val="005145BA"/>
    <w:rsid w:val="00514D4F"/>
    <w:rsid w:val="00522C62"/>
    <w:rsid w:val="0052609F"/>
    <w:rsid w:val="00531DEE"/>
    <w:rsid w:val="00548E33"/>
    <w:rsid w:val="00570C45"/>
    <w:rsid w:val="005876D2"/>
    <w:rsid w:val="005904B1"/>
    <w:rsid w:val="00592EA7"/>
    <w:rsid w:val="00597E42"/>
    <w:rsid w:val="005A1E96"/>
    <w:rsid w:val="005B1591"/>
    <w:rsid w:val="005B697A"/>
    <w:rsid w:val="005C03D4"/>
    <w:rsid w:val="005D7B40"/>
    <w:rsid w:val="005E0328"/>
    <w:rsid w:val="005E77BA"/>
    <w:rsid w:val="00635B72"/>
    <w:rsid w:val="0064237F"/>
    <w:rsid w:val="006742BF"/>
    <w:rsid w:val="006D3EFF"/>
    <w:rsid w:val="006D79B5"/>
    <w:rsid w:val="006D7C72"/>
    <w:rsid w:val="006D7E1E"/>
    <w:rsid w:val="006E418F"/>
    <w:rsid w:val="00730B4C"/>
    <w:rsid w:val="0073400C"/>
    <w:rsid w:val="00740B90"/>
    <w:rsid w:val="00743764"/>
    <w:rsid w:val="007439AF"/>
    <w:rsid w:val="00745143"/>
    <w:rsid w:val="0075220F"/>
    <w:rsid w:val="00760867"/>
    <w:rsid w:val="007743BE"/>
    <w:rsid w:val="00781675"/>
    <w:rsid w:val="00784C82"/>
    <w:rsid w:val="007A2236"/>
    <w:rsid w:val="007D14D2"/>
    <w:rsid w:val="007D2A96"/>
    <w:rsid w:val="007F0BC9"/>
    <w:rsid w:val="007F2FBF"/>
    <w:rsid w:val="0082061D"/>
    <w:rsid w:val="00825BA6"/>
    <w:rsid w:val="00826FC6"/>
    <w:rsid w:val="00834D25"/>
    <w:rsid w:val="00845F5C"/>
    <w:rsid w:val="00864D27"/>
    <w:rsid w:val="0088238F"/>
    <w:rsid w:val="008A146F"/>
    <w:rsid w:val="008B32BB"/>
    <w:rsid w:val="008C1D6F"/>
    <w:rsid w:val="008D540C"/>
    <w:rsid w:val="008E0039"/>
    <w:rsid w:val="008E6F65"/>
    <w:rsid w:val="008F3B05"/>
    <w:rsid w:val="00915EE0"/>
    <w:rsid w:val="009342C5"/>
    <w:rsid w:val="009440D1"/>
    <w:rsid w:val="00944F56"/>
    <w:rsid w:val="009609C6"/>
    <w:rsid w:val="009749CB"/>
    <w:rsid w:val="009763CB"/>
    <w:rsid w:val="00976A32"/>
    <w:rsid w:val="00986A8E"/>
    <w:rsid w:val="00996118"/>
    <w:rsid w:val="009D5FD0"/>
    <w:rsid w:val="00A27F90"/>
    <w:rsid w:val="00A379A9"/>
    <w:rsid w:val="00A73EA4"/>
    <w:rsid w:val="00A9491C"/>
    <w:rsid w:val="00AA51E5"/>
    <w:rsid w:val="00AB3E74"/>
    <w:rsid w:val="00AB75BC"/>
    <w:rsid w:val="00AC03F5"/>
    <w:rsid w:val="00AC33C7"/>
    <w:rsid w:val="00AD1A90"/>
    <w:rsid w:val="00AE2931"/>
    <w:rsid w:val="00AE7B17"/>
    <w:rsid w:val="00AF29D8"/>
    <w:rsid w:val="00B018C1"/>
    <w:rsid w:val="00B22ACB"/>
    <w:rsid w:val="00B41339"/>
    <w:rsid w:val="00B4297F"/>
    <w:rsid w:val="00B56152"/>
    <w:rsid w:val="00B6404F"/>
    <w:rsid w:val="00B739C2"/>
    <w:rsid w:val="00B769A4"/>
    <w:rsid w:val="00B925D5"/>
    <w:rsid w:val="00BA336B"/>
    <w:rsid w:val="00BE1FAB"/>
    <w:rsid w:val="00BF661F"/>
    <w:rsid w:val="00C04BF2"/>
    <w:rsid w:val="00C2532A"/>
    <w:rsid w:val="00C32855"/>
    <w:rsid w:val="00C54CA3"/>
    <w:rsid w:val="00C55D87"/>
    <w:rsid w:val="00C67098"/>
    <w:rsid w:val="00C6771F"/>
    <w:rsid w:val="00C7319E"/>
    <w:rsid w:val="00C7684B"/>
    <w:rsid w:val="00C7B9D5"/>
    <w:rsid w:val="00C8006B"/>
    <w:rsid w:val="00CB0ECD"/>
    <w:rsid w:val="00CD69F8"/>
    <w:rsid w:val="00D22F92"/>
    <w:rsid w:val="00D403A8"/>
    <w:rsid w:val="00D665AB"/>
    <w:rsid w:val="00D96FF6"/>
    <w:rsid w:val="00DC0AEF"/>
    <w:rsid w:val="00DE1B47"/>
    <w:rsid w:val="00E02971"/>
    <w:rsid w:val="00E04C7D"/>
    <w:rsid w:val="00E110C2"/>
    <w:rsid w:val="00E3709E"/>
    <w:rsid w:val="00E5646C"/>
    <w:rsid w:val="00E837E0"/>
    <w:rsid w:val="00E8467B"/>
    <w:rsid w:val="00EF6F1E"/>
    <w:rsid w:val="00F006A7"/>
    <w:rsid w:val="00F06172"/>
    <w:rsid w:val="00F11617"/>
    <w:rsid w:val="00F23178"/>
    <w:rsid w:val="00F26497"/>
    <w:rsid w:val="00F414D0"/>
    <w:rsid w:val="00F45B98"/>
    <w:rsid w:val="00F47381"/>
    <w:rsid w:val="00F54AFA"/>
    <w:rsid w:val="00F57DE5"/>
    <w:rsid w:val="00F8A8CE"/>
    <w:rsid w:val="00FB506C"/>
    <w:rsid w:val="00FD0EC7"/>
    <w:rsid w:val="00FD7F38"/>
    <w:rsid w:val="00FE40F9"/>
    <w:rsid w:val="00FE46C8"/>
    <w:rsid w:val="00FE7CD3"/>
    <w:rsid w:val="00FF3085"/>
    <w:rsid w:val="00FF3DBB"/>
    <w:rsid w:val="00FF5CB4"/>
    <w:rsid w:val="0190AA55"/>
    <w:rsid w:val="0193DC1B"/>
    <w:rsid w:val="01996129"/>
    <w:rsid w:val="025C99CA"/>
    <w:rsid w:val="02746066"/>
    <w:rsid w:val="0377CA99"/>
    <w:rsid w:val="03E9F1DB"/>
    <w:rsid w:val="03F21713"/>
    <w:rsid w:val="04122FDC"/>
    <w:rsid w:val="048D38F1"/>
    <w:rsid w:val="04FE0549"/>
    <w:rsid w:val="05B8B9A2"/>
    <w:rsid w:val="07C7A7CD"/>
    <w:rsid w:val="087B6B04"/>
    <w:rsid w:val="089AEC55"/>
    <w:rsid w:val="08CF3573"/>
    <w:rsid w:val="0927B41A"/>
    <w:rsid w:val="0975B500"/>
    <w:rsid w:val="0A08F5E6"/>
    <w:rsid w:val="0A817160"/>
    <w:rsid w:val="0ACFBA1B"/>
    <w:rsid w:val="0B6A4B99"/>
    <w:rsid w:val="0C636B61"/>
    <w:rsid w:val="0C85AF39"/>
    <w:rsid w:val="0D475443"/>
    <w:rsid w:val="0D69CAEC"/>
    <w:rsid w:val="0E0AD4DB"/>
    <w:rsid w:val="0E4AF147"/>
    <w:rsid w:val="0E84FBBB"/>
    <w:rsid w:val="0EA4EE2E"/>
    <w:rsid w:val="0F0774F6"/>
    <w:rsid w:val="0F6B39A0"/>
    <w:rsid w:val="0F98AA82"/>
    <w:rsid w:val="0FAC46FA"/>
    <w:rsid w:val="109E11AF"/>
    <w:rsid w:val="117BC68B"/>
    <w:rsid w:val="11CE4693"/>
    <w:rsid w:val="121D8DF5"/>
    <w:rsid w:val="1238E5F1"/>
    <w:rsid w:val="1255D381"/>
    <w:rsid w:val="1292284C"/>
    <w:rsid w:val="1334956F"/>
    <w:rsid w:val="14271EDA"/>
    <w:rsid w:val="145F300E"/>
    <w:rsid w:val="14660382"/>
    <w:rsid w:val="14B56C73"/>
    <w:rsid w:val="153C1534"/>
    <w:rsid w:val="15968836"/>
    <w:rsid w:val="159D0E69"/>
    <w:rsid w:val="1726E037"/>
    <w:rsid w:val="18545294"/>
    <w:rsid w:val="18C34810"/>
    <w:rsid w:val="1AAA6854"/>
    <w:rsid w:val="1B722FC0"/>
    <w:rsid w:val="1B882A18"/>
    <w:rsid w:val="1B9D2E2D"/>
    <w:rsid w:val="1BDD9290"/>
    <w:rsid w:val="1C132FDD"/>
    <w:rsid w:val="1D6EAAC0"/>
    <w:rsid w:val="1DB8A684"/>
    <w:rsid w:val="1DE365E6"/>
    <w:rsid w:val="1DFE6339"/>
    <w:rsid w:val="1F813E0E"/>
    <w:rsid w:val="203F7E81"/>
    <w:rsid w:val="212CE162"/>
    <w:rsid w:val="2157ECC9"/>
    <w:rsid w:val="21B4DD25"/>
    <w:rsid w:val="2365D9D4"/>
    <w:rsid w:val="24B76109"/>
    <w:rsid w:val="24D0EE0D"/>
    <w:rsid w:val="252AE911"/>
    <w:rsid w:val="2608A03D"/>
    <w:rsid w:val="26CB7ECF"/>
    <w:rsid w:val="298EF579"/>
    <w:rsid w:val="29A788A2"/>
    <w:rsid w:val="2ABABC89"/>
    <w:rsid w:val="2C8DBD9A"/>
    <w:rsid w:val="2C924A92"/>
    <w:rsid w:val="2CA3EDBC"/>
    <w:rsid w:val="2D5B0BED"/>
    <w:rsid w:val="2DB632EA"/>
    <w:rsid w:val="2DE16263"/>
    <w:rsid w:val="2E2C431A"/>
    <w:rsid w:val="2FD7C540"/>
    <w:rsid w:val="3012A495"/>
    <w:rsid w:val="317FE2E2"/>
    <w:rsid w:val="321812DA"/>
    <w:rsid w:val="32B8381D"/>
    <w:rsid w:val="3395C710"/>
    <w:rsid w:val="3398BC68"/>
    <w:rsid w:val="342CA620"/>
    <w:rsid w:val="346C33C1"/>
    <w:rsid w:val="34845FFF"/>
    <w:rsid w:val="35BF4E8D"/>
    <w:rsid w:val="36535405"/>
    <w:rsid w:val="36C30121"/>
    <w:rsid w:val="38DE21FC"/>
    <w:rsid w:val="393B8197"/>
    <w:rsid w:val="3A0B9459"/>
    <w:rsid w:val="3A0F49E7"/>
    <w:rsid w:val="3A3DB81E"/>
    <w:rsid w:val="3C1CB32A"/>
    <w:rsid w:val="3C2A622C"/>
    <w:rsid w:val="3D2D10FD"/>
    <w:rsid w:val="3D9CCB78"/>
    <w:rsid w:val="3E6633EB"/>
    <w:rsid w:val="408BAC0D"/>
    <w:rsid w:val="4154A269"/>
    <w:rsid w:val="42ADABA6"/>
    <w:rsid w:val="42F2A295"/>
    <w:rsid w:val="43BB2D73"/>
    <w:rsid w:val="4417EAFE"/>
    <w:rsid w:val="44A20BAD"/>
    <w:rsid w:val="4518F84C"/>
    <w:rsid w:val="4577E6C2"/>
    <w:rsid w:val="4611E543"/>
    <w:rsid w:val="4672E72B"/>
    <w:rsid w:val="467FAD99"/>
    <w:rsid w:val="477994E5"/>
    <w:rsid w:val="47C8D63F"/>
    <w:rsid w:val="48380829"/>
    <w:rsid w:val="48421FC3"/>
    <w:rsid w:val="48C0F99B"/>
    <w:rsid w:val="4A4E63D1"/>
    <w:rsid w:val="4C424C5E"/>
    <w:rsid w:val="4C91FCF7"/>
    <w:rsid w:val="4D2079EE"/>
    <w:rsid w:val="4D774441"/>
    <w:rsid w:val="4EB68C46"/>
    <w:rsid w:val="4ED9D01E"/>
    <w:rsid w:val="4FB59B9F"/>
    <w:rsid w:val="51109FE3"/>
    <w:rsid w:val="521C239D"/>
    <w:rsid w:val="52F0796B"/>
    <w:rsid w:val="54453EE7"/>
    <w:rsid w:val="548CEBAA"/>
    <w:rsid w:val="55324DDC"/>
    <w:rsid w:val="55806046"/>
    <w:rsid w:val="55A463AB"/>
    <w:rsid w:val="58007E30"/>
    <w:rsid w:val="580340B7"/>
    <w:rsid w:val="58A3860C"/>
    <w:rsid w:val="59CFD7D8"/>
    <w:rsid w:val="5AE55C82"/>
    <w:rsid w:val="5B1F3811"/>
    <w:rsid w:val="5B37877A"/>
    <w:rsid w:val="5B45367C"/>
    <w:rsid w:val="5B883071"/>
    <w:rsid w:val="5D04BE68"/>
    <w:rsid w:val="5DA2A14F"/>
    <w:rsid w:val="5DA39D8D"/>
    <w:rsid w:val="5DCFD1A2"/>
    <w:rsid w:val="5F0A83C2"/>
    <w:rsid w:val="60111FBB"/>
    <w:rsid w:val="601B9CF7"/>
    <w:rsid w:val="61A26848"/>
    <w:rsid w:val="6210396C"/>
    <w:rsid w:val="6229C670"/>
    <w:rsid w:val="63F1CB05"/>
    <w:rsid w:val="646A3EF5"/>
    <w:rsid w:val="64752C23"/>
    <w:rsid w:val="64A74323"/>
    <w:rsid w:val="65339F67"/>
    <w:rsid w:val="656E4BEB"/>
    <w:rsid w:val="65B01114"/>
    <w:rsid w:val="65F050BE"/>
    <w:rsid w:val="6642EE73"/>
    <w:rsid w:val="67DEBED4"/>
    <w:rsid w:val="6AE3EB2D"/>
    <w:rsid w:val="6B751A1B"/>
    <w:rsid w:val="6C87F5EA"/>
    <w:rsid w:val="6C92172E"/>
    <w:rsid w:val="6CA1B790"/>
    <w:rsid w:val="6DC807B2"/>
    <w:rsid w:val="6E02E707"/>
    <w:rsid w:val="6E47AC5D"/>
    <w:rsid w:val="6E4A6DAC"/>
    <w:rsid w:val="6E4E0058"/>
    <w:rsid w:val="6EBDF5B4"/>
    <w:rsid w:val="6ECB3F14"/>
    <w:rsid w:val="7048586D"/>
    <w:rsid w:val="7056076F"/>
    <w:rsid w:val="70FE099C"/>
    <w:rsid w:val="71788D51"/>
    <w:rsid w:val="722477C7"/>
    <w:rsid w:val="727C955D"/>
    <w:rsid w:val="72B6D6D9"/>
    <w:rsid w:val="73526435"/>
    <w:rsid w:val="73754A1D"/>
    <w:rsid w:val="739B9964"/>
    <w:rsid w:val="73D98F8C"/>
    <w:rsid w:val="76690F52"/>
    <w:rsid w:val="76AAFA2D"/>
    <w:rsid w:val="777B3834"/>
    <w:rsid w:val="7921B7A7"/>
    <w:rsid w:val="79C7ED73"/>
    <w:rsid w:val="79D2AEBA"/>
    <w:rsid w:val="79EDD9ED"/>
    <w:rsid w:val="7A39F31E"/>
    <w:rsid w:val="7AAC1A60"/>
    <w:rsid w:val="7AF14420"/>
    <w:rsid w:val="7B1A40C0"/>
    <w:rsid w:val="7B974DBD"/>
    <w:rsid w:val="7C9AF559"/>
    <w:rsid w:val="7CE45CAB"/>
    <w:rsid w:val="7DB5F357"/>
    <w:rsid w:val="7F6A54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BA8D7"/>
  <w15:docId w15:val="{A0F5396E-363D-4423-911A-0FE0B970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8"/>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character" w:styleId="Hyperlink">
    <w:name w:val="Hyperlink"/>
    <w:basedOn w:val="DefaultParagraphFont"/>
    <w:uiPriority w:val="99"/>
    <w:unhideWhenUsed/>
    <w:rsid w:val="00AE2931"/>
    <w:rPr>
      <w:color w:val="EE2A24" w:themeColor="hyperlink"/>
      <w:u w:val="single"/>
    </w:rPr>
  </w:style>
  <w:style w:type="character" w:styleId="CommentReference">
    <w:name w:val="annotation reference"/>
    <w:basedOn w:val="DefaultParagraphFont"/>
    <w:uiPriority w:val="99"/>
    <w:semiHidden/>
    <w:unhideWhenUsed/>
    <w:rsid w:val="00392F01"/>
    <w:rPr>
      <w:sz w:val="16"/>
      <w:szCs w:val="16"/>
    </w:rPr>
  </w:style>
  <w:style w:type="paragraph" w:styleId="CommentText">
    <w:name w:val="annotation text"/>
    <w:basedOn w:val="Normal"/>
    <w:link w:val="CommentTextChar"/>
    <w:uiPriority w:val="99"/>
    <w:semiHidden/>
    <w:unhideWhenUsed/>
    <w:rsid w:val="00392F01"/>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392F01"/>
    <w:rPr>
      <w:sz w:val="20"/>
      <w:szCs w:val="20"/>
      <w:lang w:val="en-GB"/>
    </w:rPr>
  </w:style>
  <w:style w:type="paragraph" w:styleId="BalloonText">
    <w:name w:val="Balloon Text"/>
    <w:basedOn w:val="Normal"/>
    <w:link w:val="BalloonTextChar"/>
    <w:uiPriority w:val="99"/>
    <w:semiHidden/>
    <w:unhideWhenUsed/>
    <w:rsid w:val="00392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F01"/>
    <w:rPr>
      <w:rFonts w:ascii="Segoe UI" w:eastAsia="HelveticaNeueLT Pro 45 Lt" w:hAnsi="Segoe UI" w:cs="Segoe UI"/>
      <w:sz w:val="18"/>
      <w:szCs w:val="18"/>
      <w:lang w:val="en-GB" w:eastAsia="en-GB" w:bidi="en-GB"/>
    </w:rPr>
  </w:style>
  <w:style w:type="character" w:styleId="UnresolvedMention">
    <w:name w:val="Unresolved Mention"/>
    <w:basedOn w:val="DefaultParagraphFont"/>
    <w:uiPriority w:val="99"/>
    <w:semiHidden/>
    <w:unhideWhenUsed/>
    <w:rsid w:val="009763CB"/>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8C1D6F"/>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8C1D6F"/>
    <w:rPr>
      <w:rFonts w:ascii="HelveticaNeueLT Pro 45 Lt" w:eastAsia="HelveticaNeueLT Pro 45 Lt" w:hAnsi="HelveticaNeueLT Pro 45 Lt" w:cs="HelveticaNeueLT Pro 45 Lt"/>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firstaidchampions.redcross.org.uk/secondary/first-aid-skills/practis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laerdal.com/gb/nav/33/Resuscitation-Train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about:blank"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chive xmlns="7aff5d3a-ac69-412e-8e86-2dc83d63a9de">false</Archive>
    <Status xmlns="7aff5d3a-ac69-412e-8e86-2dc83d63a9de" xsi:nil="true"/>
    <Subfolder2 xmlns="7aff5d3a-ac69-412e-8e86-2dc83d63a9de">
      <Value>-First Aid Champions</Value>
    </Subfolder2>
    <Area xmlns="7aff5d3a-ac69-412e-8e86-2dc83d63a9de">Youth Portfolio</Area>
    <HighLevelFolder xmlns="7aff5d3a-ac69-412e-8e86-2dc83d63a9de">Products</HighLevelFolder>
    <Misc_x002e_ xmlns="7aff5d3a-ac69-412e-8e86-2dc83d63a9de"/>
    <GDPRnonCompliancedate xmlns="7aff5d3a-ac69-412e-8e86-2dc83d63a9de" xsi:nil="true"/>
    <SubFolder xmlns="7aff5d3a-ac69-412e-8e86-2dc83d63a9de">
      <Value>-First Aid</Value>
    </SubFolder>
    <_dlc_ExpireDateSaved xmlns="http://schemas.microsoft.com/sharepoint/v3" xsi:nil="true"/>
    <_dlc_ExpireDate xmlns="http://schemas.microsoft.com/sharepoint/v3">2022-03-08T17:22:51+00:00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Use for all documents that are not required to be retained for longer than 1 year after last modified.</p:Description>
  <p:Statement/>
  <p:PolicyItems>
    <p:PolicyItem featureId="Microsoft.Office.RecordsManagement.PolicyFeatures.Expiration" staticId="0x0101002470018B266A524D8C6ED64754E3AA0C|1589124849" UniqueId="19f723c3-1177-4c73-87b1-7fe8c883dc0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470018B266A524D8C6ED64754E3AA0C" ma:contentTypeVersion="30" ma:contentTypeDescription="Create a new document." ma:contentTypeScope="" ma:versionID="b34fa07d0f1af77c9dd2fbd02a0a6f17">
  <xsd:schema xmlns:xsd="http://www.w3.org/2001/XMLSchema" xmlns:xs="http://www.w3.org/2001/XMLSchema" xmlns:p="http://schemas.microsoft.com/office/2006/metadata/properties" xmlns:ns1="http://schemas.microsoft.com/sharepoint/v3" xmlns:ns2="097b2218-eb8c-44f0-b50d-d57756f492cd" xmlns:ns3="7aff5d3a-ac69-412e-8e86-2dc83d63a9de" targetNamespace="http://schemas.microsoft.com/office/2006/metadata/properties" ma:root="true" ma:fieldsID="12a189ec72255b75c2cde058ac757fec" ns1:_="" ns2:_="" ns3:_="">
    <xsd:import namespace="http://schemas.microsoft.com/sharepoint/v3"/>
    <xsd:import namespace="097b2218-eb8c-44f0-b50d-d57756f492cd"/>
    <xsd:import namespace="7aff5d3a-ac69-412e-8e86-2dc83d63a9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Area"/>
                <xsd:element ref="ns3:HighLevelFolder"/>
                <xsd:element ref="ns3:SubFolder" minOccurs="0"/>
                <xsd:element ref="ns3:Archive" minOccurs="0"/>
                <xsd:element ref="ns3:Subfolder2" minOccurs="0"/>
                <xsd:element ref="ns3:Status" minOccurs="0"/>
                <xsd:element ref="ns1:_dlc_Exempt" minOccurs="0"/>
                <xsd:element ref="ns1:_dlc_ExpireDateSaved" minOccurs="0"/>
                <xsd:element ref="ns1:_dlc_ExpireDate" minOccurs="0"/>
                <xsd:element ref="ns3:GDPRnonCompliancedate" minOccurs="0"/>
                <xsd:element ref="ns3:Misc_x002e_"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7b2218-eb8c-44f0-b50d-d57756f49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f5d3a-ac69-412e-8e86-2dc83d63a9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Area" ma:index="19" ma:displayName="Area (of responsibility)" ma:description="An area of CE activity with a named manager responsible for it. " ma:format="Dropdown" ma:indexed="true" ma:internalName="Area">
      <xsd:simpleType>
        <xsd:restriction base="dms:Choice">
          <xsd:enumeration value="Adult Portfolio"/>
          <xsd:enumeration value="Learning Design"/>
          <xsd:enumeration value="Direct Delivery"/>
          <xsd:enumeration value="Learning and Development"/>
          <xsd:enumeration value="Marketing"/>
          <xsd:enumeration value="Youth Portfolio"/>
          <xsd:enumeration value="Leadership Team"/>
          <xsd:enumeration value="Funding"/>
        </xsd:restriction>
      </xsd:simpleType>
    </xsd:element>
    <xsd:element name="HighLevelFolder" ma:index="20" ma:displayName="High Level Folder" ma:description="The main types of document CE produce" ma:format="Dropdown" ma:indexed="true" ma:internalName="HighLevelFolder">
      <xsd:simpleType>
        <xsd:restriction base="dms:Choice">
          <xsd:enumeration value="Communication"/>
          <xsd:enumeration value="Learning Design"/>
          <xsd:enumeration value="Products"/>
          <xsd:enumeration value="Procedural Documents"/>
          <xsd:enumeration value="Policy Documents"/>
          <xsd:enumeration value="Portfolio"/>
          <xsd:enumeration value="Content Assets"/>
          <xsd:enumeration value="Strategy"/>
          <xsd:enumeration value="Research and Insight"/>
          <xsd:enumeration value="Products / Resources"/>
        </xsd:restriction>
      </xsd:simpleType>
    </xsd:element>
    <xsd:element name="SubFolder" ma:index="21" nillable="true" ma:displayName="Topic" ma:description="What overall topic does this file belong under? - A tag audit is currently ongoing, currently available tags are not representative of the final selection." ma:format="Dropdown" ma:internalName="SubFolder">
      <xsd:complexType>
        <xsd:complexContent>
          <xsd:extension base="dms:MultiChoice">
            <xsd:sequence>
              <xsd:element name="Value" maxOccurs="unbounded" minOccurs="0" nillable="true">
                <xsd:simpleType>
                  <xsd:restriction base="dms:Choice">
                    <xsd:enumeration value="-Apps"/>
                    <xsd:enumeration value="-Kindness"/>
                    <xsd:enumeration value="-Climate Change"/>
                    <xsd:enumeration value="-Curriculum"/>
                    <xsd:enumeration value="-Loneliness"/>
                    <xsd:enumeration value="-Disasters and Emergencies"/>
                    <xsd:enumeration value="-First Aid"/>
                    <xsd:enumeration value="-Refugees and Migration"/>
                    <xsd:enumeration value="-Empathy"/>
                    <xsd:enumeration value="-Pedagogy"/>
                    <xsd:enumeration value="-Agile"/>
                    <xsd:enumeration value="-Support Centre"/>
                    <xsd:enumeration value="-Recruitment and Development"/>
                    <xsd:enumeration value="-Volunteers"/>
                    <xsd:enumeration value="-Ways of Working"/>
                    <xsd:enumeration value="-Conflict"/>
                    <xsd:enumeration value="-Marketing Tools"/>
                    <xsd:enumeration value="-Preparedness"/>
                    <xsd:enumeration value="-Returning to Face to Face"/>
                    <xsd:enumeration value="-Handovers"/>
                    <xsd:enumeration value="-Wellbeing"/>
                    <xsd:enumeration value="-Equality Diversity and Inclusion (EDI)"/>
                    <xsd:enumeration value="- Adapt and Recover"/>
                    <xsd:enumeration value="-Health inequalities"/>
                    <xsd:enumeration value="-Education Standards"/>
                    <xsd:enumeration value="-Respect"/>
                  </xsd:restriction>
                </xsd:simpleType>
              </xsd:element>
            </xsd:sequence>
          </xsd:extension>
        </xsd:complexContent>
      </xsd:complexType>
    </xsd:element>
    <xsd:element name="Archive" ma:index="22" nillable="true" ma:displayName="Archive" ma:default="0" ma:description="If yes is selected the file will be archived and no longer appear in the general view. It will instead appear in the archive view." ma:format="Dropdown" ma:indexed="true" ma:internalName="Archive">
      <xsd:simpleType>
        <xsd:restriction base="dms:Boolean"/>
      </xsd:simpleType>
    </xsd:element>
    <xsd:element name="Subfolder2" ma:index="23" nillable="true" ma:displayName="Project" ma:description="Which Product or Project does this file relate to? - A tag audit is currently ongoing, currently available tags are not representative of the final selection." ma:format="Dropdown" ma:internalName="Subfolder2">
      <xsd:complexType>
        <xsd:complexContent>
          <xsd:extension base="dms:MultiChoice">
            <xsd:sequence>
              <xsd:element name="Value" maxOccurs="unbounded" minOccurs="0" nillable="true">
                <xsd:simpleType>
                  <xsd:restriction base="dms:Choice">
                    <xsd:enumeration value="-Drugs and Alcohol"/>
                    <xsd:enumeration value="-First Aid Champions"/>
                    <xsd:enumeration value="-Homelessness"/>
                    <xsd:enumeration value="-Knife Crime"/>
                    <xsd:enumeration value="-Lifescan"/>
                    <xsd:enumeration value="-Museums and Archives Posters"/>
                    <xsd:enumeration value="-Older People"/>
                    <xsd:enumeration value="-Sprint"/>
                    <xsd:enumeration value="-Summer of Kindness"/>
                    <xsd:enumeration value="-Training Programmes"/>
                    <xsd:enumeration value="-Bitesize"/>
                    <xsd:enumeration value="-Life Live It"/>
                    <xsd:enumeration value="-Global Disaster Preparedness Centre"/>
                    <xsd:enumeration value="-Not on Sunday"/>
                    <xsd:enumeration value="-World First Aid Day"/>
                    <xsd:enumeration value="-EveryDay First Aid"/>
                    <xsd:enumeration value="-EDI Working Group"/>
                    <xsd:enumeration value="-Scouts"/>
                    <xsd:enumeration value="-Vaccine Voices"/>
                    <xsd:enumeration value="-Refugee Week"/>
                    <xsd:enumeration value="-Newsthink"/>
                    <xsd:enumeration value="-Black Lives Matter"/>
                    <xsd:enumeration value="-Online Teaching Resource"/>
                    <xsd:enumeration value="-Education Standards"/>
                    <xsd:enumeration value="-Co-production"/>
                  </xsd:restriction>
                </xsd:simpleType>
              </xsd:element>
            </xsd:sequence>
          </xsd:extension>
        </xsd:complexContent>
      </xsd:complexType>
    </xsd:element>
    <xsd:element name="Status" ma:index="24" nillable="true" ma:displayName="Status" ma:description="To show which of the documents reflects the final live product, and which are just drafts or supported development of product" ma:format="Dropdown" ma:internalName="Status">
      <xsd:simpleType>
        <xsd:union memberTypes="dms:Text">
          <xsd:simpleType>
            <xsd:restriction base="dms:Choice">
              <xsd:enumeration value="Live"/>
              <xsd:enumeration value="In review"/>
              <xsd:enumeration value="Draft"/>
              <xsd:enumeration value="Supporting documents"/>
              <xsd:enumeration value="Non GDPR Compliant"/>
            </xsd:restriction>
          </xsd:simpleType>
        </xsd:union>
      </xsd:simpleType>
    </xsd:element>
    <xsd:element name="GDPRnonCompliancedate" ma:index="28" nillable="true" ma:displayName="GDPR non Compliance date" ma:format="DateOnly" ma:indexed="true" ma:internalName="GDPRnonCompliancedate">
      <xsd:simpleType>
        <xsd:restriction base="dms:DateTime"/>
      </xsd:simpleType>
    </xsd:element>
    <xsd:element name="Misc_x002e_" ma:index="29" nillable="true" ma:displayName="Misc. " ma:description="After the file has been tagged under Topic and Project, this column is for any further description to be added. Please avoid acronyms where possible. " ma:format="Dropdown" ma:internalName="Misc_x002e_">
      <xsd:complexType>
        <xsd:complexContent>
          <xsd:extension base="dms:MultiChoice">
            <xsd:sequence>
              <xsd:element name="Value" maxOccurs="unbounded" minOccurs="0" nillable="true">
                <xsd:simpleType>
                  <xsd:restriction base="dms:Choice">
                    <xsd:enumeration value="Business Case"/>
                    <xsd:enumeration value="-Covid-19"/>
                    <xsd:enumeration value="-Comms Plans"/>
                    <xsd:enumeration value="-Creative"/>
                    <xsd:enumeration value="-Direct Delivery"/>
                    <xsd:enumeration value="-Discrimination"/>
                    <xsd:enumeration value="-Diversity"/>
                    <xsd:enumeration value="-Evaluation"/>
                    <xsd:enumeration value="-GDPR"/>
                    <xsd:enumeration value="-Guidance"/>
                    <xsd:enumeration value="-Induction"/>
                    <xsd:enumeration value="-Minutes"/>
                    <xsd:enumeration value="-Partnerships"/>
                    <xsd:enumeration value="-Printed Pack"/>
                    <xsd:enumeration value="-Retrospective"/>
                    <xsd:enumeration value="-Analysis"/>
                    <xsd:enumeration value="-21 Day Challenge"/>
                    <xsd:enumeration value="-Bookings"/>
                    <xsd:enumeration value="-Competitor Landscape"/>
                    <xsd:enumeration value="-Advocacy"/>
                    <xsd:enumeration value="-Style Guide"/>
                    <xsd:enumeration value="-Engagement"/>
                    <xsd:enumeration value="-Impact Assessment"/>
                    <xsd:enumeration value="-Evidence"/>
                    <xsd:enumeration value="-Kick-off"/>
                    <xsd:enumeration value="-Forms"/>
                    <xsd:enumeration value="-Kids Kits Cards"/>
                    <xsd:enumeration value="-Icons"/>
                    <xsd:enumeration value="-Intern"/>
                    <xsd:enumeration value="-Introduction"/>
                    <xsd:enumeration value="-July 2020 survey"/>
                    <xsd:enumeration value="-Lunch and Learn"/>
                    <xsd:enumeration value="-Visuals and Artwork"/>
                    <xsd:enumeration value="-Pilot"/>
                    <xsd:enumeration value="-Primary School"/>
                    <xsd:enumeration value="-Project Board"/>
                    <xsd:enumeration value="-React"/>
                    <xsd:enumeration value="-Recover"/>
                    <xsd:enumeration value="-Reflect"/>
                    <xsd:enumeration value="-Reporting"/>
                    <xsd:enumeration value="-Risk Assessments"/>
                    <xsd:enumeration value="-Secondary School"/>
                    <xsd:enumeration value="-Skill Guide"/>
                    <xsd:enumeration value="-Comms"/>
                    <xsd:enumeration value="-Content"/>
                    <xsd:enumeration value="-Other"/>
                    <xsd:enumeration value="-Welsh Language"/>
                    <xsd:enumeration value="-Sticker"/>
                    <xsd:enumeration value="-Minutes"/>
                    <xsd:enumeration value="-Template"/>
                    <xsd:enumeration value="-User Workshop"/>
                    <xsd:enumeration value="-Project Management"/>
                    <xsd:enumeration value="-Baby and Child"/>
                    <xsd:enumeration value="-E-mails"/>
                    <xsd:enumeration value="-Photos"/>
                    <xsd:enumeration value="-Video"/>
                    <xsd:enumeration value="Leaflet"/>
                  </xsd:restriction>
                </xsd:simpleType>
              </xsd:element>
            </xsd:sequence>
          </xsd:extension>
        </xsd:complexContent>
      </xsd:complex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34669-DDE2-4ED4-945A-A4071AC6F718}">
  <ds:schemaRefs>
    <ds:schemaRef ds:uri="http://schemas.microsoft.com/office/2006/metadata/properties"/>
    <ds:schemaRef ds:uri="http://schemas.microsoft.com/office/infopath/2007/PartnerControls"/>
    <ds:schemaRef ds:uri="7aff5d3a-ac69-412e-8e86-2dc83d63a9de"/>
    <ds:schemaRef ds:uri="http://schemas.microsoft.com/sharepoint/v3"/>
  </ds:schemaRefs>
</ds:datastoreItem>
</file>

<file path=customXml/itemProps2.xml><?xml version="1.0" encoding="utf-8"?>
<ds:datastoreItem xmlns:ds="http://schemas.openxmlformats.org/officeDocument/2006/customXml" ds:itemID="{1E38F017-48CC-42BD-A47B-81360C9E7651}">
  <ds:schemaRefs>
    <ds:schemaRef ds:uri="http://schemas.microsoft.com/sharepoint/v3/contenttype/forms"/>
  </ds:schemaRefs>
</ds:datastoreItem>
</file>

<file path=customXml/itemProps3.xml><?xml version="1.0" encoding="utf-8"?>
<ds:datastoreItem xmlns:ds="http://schemas.openxmlformats.org/officeDocument/2006/customXml" ds:itemID="{17888A35-65D6-480F-ACBF-7513544BD1A6}">
  <ds:schemaRefs>
    <ds:schemaRef ds:uri="office.server.policy"/>
  </ds:schemaRefs>
</ds:datastoreItem>
</file>

<file path=customXml/itemProps4.xml><?xml version="1.0" encoding="utf-8"?>
<ds:datastoreItem xmlns:ds="http://schemas.openxmlformats.org/officeDocument/2006/customXml" ds:itemID="{FE2DB15E-A0D9-4D0D-8965-927DF9076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7b2218-eb8c-44f0-b50d-d57756f492cd"/>
    <ds:schemaRef ds:uri="7aff5d3a-ac69-412e-8e86-2dc83d63a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EF51D1-CCC1-4338-B066-6921F7D8D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07_BRC_FirstAid_Activity_template_for_secondary_school_teachers.dotx</Template>
  <TotalTime>42</TotalTime>
  <Pages>1</Pages>
  <Words>1542</Words>
  <Characters>8791</Characters>
  <Application>Microsoft Office Word</Application>
  <DocSecurity>4</DocSecurity>
  <Lines>73</Lines>
  <Paragraphs>20</Paragraphs>
  <ScaleCrop>false</ScaleCrop>
  <Company/>
  <LinksUpToDate>false</LinksUpToDate>
  <CharactersWithSpaces>10313</CharactersWithSpaces>
  <SharedDoc>false</SharedDoc>
  <HLinks>
    <vt:vector size="60" baseType="variant">
      <vt:variant>
        <vt:i4>3080313</vt:i4>
      </vt:variant>
      <vt:variant>
        <vt:i4>27</vt:i4>
      </vt:variant>
      <vt:variant>
        <vt:i4>0</vt:i4>
      </vt:variant>
      <vt:variant>
        <vt:i4>5</vt:i4>
      </vt:variant>
      <vt:variant>
        <vt:lpwstr>about:blank</vt:lpwstr>
      </vt:variant>
      <vt:variant>
        <vt:lpwstr/>
      </vt:variant>
      <vt:variant>
        <vt:i4>327689</vt:i4>
      </vt:variant>
      <vt:variant>
        <vt:i4>24</vt:i4>
      </vt:variant>
      <vt:variant>
        <vt:i4>0</vt:i4>
      </vt:variant>
      <vt:variant>
        <vt:i4>5</vt:i4>
      </vt:variant>
      <vt:variant>
        <vt:lpwstr>http://www.firstaidchampions.redcross.org.uk/secondary/first-aid-skills/practise</vt:lpwstr>
      </vt:variant>
      <vt:variant>
        <vt:lpwstr/>
      </vt:variant>
      <vt:variant>
        <vt:i4>786474</vt:i4>
      </vt:variant>
      <vt:variant>
        <vt:i4>21</vt:i4>
      </vt:variant>
      <vt:variant>
        <vt:i4>0</vt:i4>
      </vt:variant>
      <vt:variant>
        <vt:i4>5</vt:i4>
      </vt:variant>
      <vt:variant>
        <vt:lpwstr/>
      </vt:variant>
      <vt:variant>
        <vt:lpwstr>_Rewind_the_clock</vt:lpwstr>
      </vt:variant>
      <vt:variant>
        <vt:i4>3735594</vt:i4>
      </vt:variant>
      <vt:variant>
        <vt:i4>18</vt:i4>
      </vt:variant>
      <vt:variant>
        <vt:i4>0</vt:i4>
      </vt:variant>
      <vt:variant>
        <vt:i4>5</vt:i4>
      </vt:variant>
      <vt:variant>
        <vt:lpwstr/>
      </vt:variant>
      <vt:variant>
        <vt:lpwstr>_Freeze_frame</vt:lpwstr>
      </vt:variant>
      <vt:variant>
        <vt:i4>5505092</vt:i4>
      </vt:variant>
      <vt:variant>
        <vt:i4>15</vt:i4>
      </vt:variant>
      <vt:variant>
        <vt:i4>0</vt:i4>
      </vt:variant>
      <vt:variant>
        <vt:i4>5</vt:i4>
      </vt:variant>
      <vt:variant>
        <vt:lpwstr/>
      </vt:variant>
      <vt:variant>
        <vt:lpwstr>_Role_play</vt:lpwstr>
      </vt:variant>
      <vt:variant>
        <vt:i4>7012423</vt:i4>
      </vt:variant>
      <vt:variant>
        <vt:i4>12</vt:i4>
      </vt:variant>
      <vt:variant>
        <vt:i4>0</vt:i4>
      </vt:variant>
      <vt:variant>
        <vt:i4>5</vt:i4>
      </vt:variant>
      <vt:variant>
        <vt:lpwstr/>
      </vt:variant>
      <vt:variant>
        <vt:lpwstr>_Everyday_first_aid</vt:lpwstr>
      </vt:variant>
      <vt:variant>
        <vt:i4>7798906</vt:i4>
      </vt:variant>
      <vt:variant>
        <vt:i4>9</vt:i4>
      </vt:variant>
      <vt:variant>
        <vt:i4>0</vt:i4>
      </vt:variant>
      <vt:variant>
        <vt:i4>5</vt:i4>
      </vt:variant>
      <vt:variant>
        <vt:lpwstr/>
      </vt:variant>
      <vt:variant>
        <vt:lpwstr>_Skill_carousel</vt:lpwstr>
      </vt:variant>
      <vt:variant>
        <vt:i4>6291583</vt:i4>
      </vt:variant>
      <vt:variant>
        <vt:i4>6</vt:i4>
      </vt:variant>
      <vt:variant>
        <vt:i4>0</vt:i4>
      </vt:variant>
      <vt:variant>
        <vt:i4>5</vt:i4>
      </vt:variant>
      <vt:variant>
        <vt:lpwstr/>
      </vt:variant>
      <vt:variant>
        <vt:lpwstr>_Skill_practise</vt:lpwstr>
      </vt:variant>
      <vt:variant>
        <vt:i4>7929961</vt:i4>
      </vt:variant>
      <vt:variant>
        <vt:i4>3</vt:i4>
      </vt:variant>
      <vt:variant>
        <vt:i4>0</vt:i4>
      </vt:variant>
      <vt:variant>
        <vt:i4>5</vt:i4>
      </vt:variant>
      <vt:variant>
        <vt:lpwstr>http://www.laerdal.com/gb/nav/33/Resuscitation-Training</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 Bruce</cp:lastModifiedBy>
  <cp:revision>24</cp:revision>
  <dcterms:created xsi:type="dcterms:W3CDTF">2021-06-09T18:01:00Z</dcterms:created>
  <dcterms:modified xsi:type="dcterms:W3CDTF">2021-06-21T21:25:00Z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y fmtid="{D5CDD505-2E9C-101B-9397-08002B2CF9AE}" pid="5" name="ContentTypeId">
    <vt:lpwstr>0x0101002470018B266A524D8C6ED64754E3AA0C</vt:lpwstr>
  </property>
  <property fmtid="{D5CDD505-2E9C-101B-9397-08002B2CF9AE}" pid="6" name="_dlc_policyId">
    <vt:lpwstr>0x0101002470018B266A524D8C6ED64754E3AA0C|1589124849</vt:lpwstr>
  </property>
  <property fmtid="{D5CDD505-2E9C-101B-9397-08002B2CF9AE}" pid="7"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