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67E99B1F" w:rsidR="000870E5" w:rsidRPr="00F06172" w:rsidRDefault="003E31A4" w:rsidP="00F06172">
      <w:pPr>
        <w:pStyle w:val="TitleofActivity"/>
      </w:pPr>
      <w:r>
        <w:t>11.Ffit / epilepsi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2201DC" w:rsidRDefault="002201DC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2201DC" w:rsidRDefault="002201D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2201DC" w:rsidRDefault="002201DC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2201DC" w:rsidRDefault="002201DC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2201DC" w:rsidRDefault="002201D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2201DC" w:rsidRDefault="002201DC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2201DC" w:rsidRDefault="002201DC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2201DC" w:rsidRDefault="002201D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2201DC" w:rsidRDefault="002201DC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2201DC" w:rsidRDefault="002201DC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2201DC" w:rsidRDefault="002201D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2201DC" w:rsidRDefault="002201DC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2201DC" w:rsidRDefault="002201D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2201DC" w:rsidRDefault="002201DC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2201DC" w:rsidRPr="00500BEC" w:rsidRDefault="002201D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2201DC" w:rsidRDefault="002201D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2201DC" w:rsidRDefault="002201D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2201DC" w:rsidRDefault="002201DC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2201DC" w:rsidRPr="00500BEC" w:rsidRDefault="002201D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2201DC" w:rsidRDefault="002201D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4F0477DE" w:rsidR="005904B1" w:rsidRPr="003C1F61" w:rsidRDefault="005904B1" w:rsidP="002C2266">
      <w:pPr>
        <w:pStyle w:val="Heading2"/>
      </w:pPr>
    </w:p>
    <w:p w14:paraId="3A44D1A4" w14:textId="715117A1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055C5934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5715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2201DC" w:rsidRPr="00C22993" w:rsidRDefault="002201DC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2201DC" w:rsidRPr="009E4715" w:rsidRDefault="002201DC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120779754" name="Picture 21207797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1B74241A" w:rsidR="002201DC" w:rsidRDefault="002201DC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ffit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ffit</w:t>
                              </w:r>
                            </w:hyperlink>
                          </w:p>
                          <w:p w14:paraId="572AACA7" w14:textId="77777777" w:rsidR="002201DC" w:rsidRPr="00C22993" w:rsidRDefault="002201DC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2201DC" w:rsidRDefault="002201D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2201DC" w:rsidRDefault="002201DC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140344845" name="Picture 11403448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2201DC" w:rsidRDefault="002201DC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51A89254" w:rsidR="002201DC" w:rsidRPr="002B3849" w:rsidRDefault="002201DC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sy’n cael ffit’</w:t>
                            </w:r>
                          </w:p>
                          <w:p w14:paraId="58F0FEA4" w14:textId="77777777" w:rsidR="002201DC" w:rsidRPr="00407A44" w:rsidRDefault="002201D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" fillcolor="white [3212]" stroked="f">
                <v:textbox inset="2mm,3mm,2mm,3mm">
                  <w:txbxContent>
                    <w:p w14:paraId="5ED8231D" w14:textId="6DFBE7D7" w:rsidR="002201DC" w:rsidRPr="00C22993" w:rsidRDefault="002201DC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2201DC" w:rsidRPr="009E4715" w:rsidRDefault="002201DC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120779754" name="Picture 21207797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1B74241A" w:rsidR="002201DC" w:rsidRDefault="002201DC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ffit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ffit</w:t>
                        </w:r>
                      </w:hyperlink>
                    </w:p>
                    <w:p w14:paraId="572AACA7" w14:textId="77777777" w:rsidR="002201DC" w:rsidRPr="00C22993" w:rsidRDefault="002201DC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2201DC" w:rsidRDefault="002201D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2201DC" w:rsidRDefault="002201DC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140344845" name="Picture 11403448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2201DC" w:rsidRDefault="002201DC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51A89254" w:rsidR="002201DC" w:rsidRPr="002B3849" w:rsidRDefault="002201DC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sy’n cael ffit’</w:t>
                      </w:r>
                    </w:p>
                    <w:p w14:paraId="58F0FEA4" w14:textId="77777777" w:rsidR="002201DC" w:rsidRPr="00407A44" w:rsidRDefault="002201D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0548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F68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5503833C" w14:textId="5C7A5A19" w:rsidR="001255E5" w:rsidRDefault="001255E5" w:rsidP="001255E5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 sut i adnabod pan fydd rhywun yn cael ffit.</w:t>
      </w:r>
    </w:p>
    <w:p w14:paraId="7AAFABB4" w14:textId="4327BCA6" w:rsidR="002C2266" w:rsidRPr="001255E5" w:rsidRDefault="001255E5" w:rsidP="00C8006B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Dysgu’r camau allweddol i’w cymryd pan fydd rhywun yn cael ffit.</w:t>
      </w: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017473C2" w:rsidR="006E37ED" w:rsidRDefault="006E37ED" w:rsidP="00290D87">
      <w:pPr>
        <w:pStyle w:val="BodyText"/>
        <w:ind w:right="-1417"/>
      </w:pPr>
      <w:r>
        <w:t xml:space="preserve">Bydd y bobl ifanc yn dysgu am ffitiau, beth ydyn nhw a beth fydd yn digwydd pan fydd rhywun yn profi un. Byddan nhw wedyn yn dysgu’r camau i helpu a’r camau allweddol i’w cymryd pan fydd rhywun yn cael ffit, fel eu bod yn fwy abl, parod a hyderus i helpu.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0C173E0D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r:id="rId16" w:history="1">
        <w:r>
          <w:rPr>
            <w:color w:val="EE2A24" w:themeColor="text2"/>
            <w:u w:val="single"/>
          </w:rPr>
          <w:t>dudalen sgiliau cymorth cyntaf – ffit</w:t>
        </w:r>
      </w:hyperlink>
      <w:r>
        <w:t xml:space="preserve">. Dangoswch neu argraffwch yr </w:t>
      </w:r>
      <w:bookmarkStart w:id="0" w:name="_Hlk26790925"/>
      <w:r>
        <w:t>Arweiniad sgiliau dysgwyr ‘helpu rhywun sy’n cael ffit’.</w:t>
      </w:r>
      <w:bookmarkEnd w:id="0"/>
    </w:p>
    <w:p w14:paraId="31E08BFA" w14:textId="5582F711" w:rsidR="006E37ED" w:rsidRDefault="006E37ED" w:rsidP="00290D87">
      <w:pPr>
        <w:pStyle w:val="BodyText"/>
        <w:ind w:right="-1417"/>
      </w:pPr>
    </w:p>
    <w:p w14:paraId="59EF1A79" w14:textId="77777777" w:rsidR="00077C09" w:rsidRDefault="00077C09" w:rsidP="00077C09">
      <w:pPr>
        <w:pStyle w:val="BodyText"/>
      </w:pPr>
      <w:bookmarkStart w:id="1" w:name="_Hlk76476001"/>
      <w:r>
        <w:t xml:space="preserve">Tynnwch sylw’r dysgwyr at y rheolau sylfaenol ar gyfer y sesiwn neu sefydlwch reolau sylfaenol. I gael arweiniad ar sut i wneud hynny, darllenwch y canllawiau </w:t>
      </w:r>
      <w:hyperlink r:id="rId17">
        <w:r>
          <w:rPr>
            <w:rStyle w:val="Hyperlink"/>
          </w:rPr>
          <w:t>Creu amgylchedd dysgu diogel, cynhwysol a chefnogol.</w:t>
        </w:r>
      </w:hyperlink>
    </w:p>
    <w:bookmarkEnd w:id="1"/>
    <w:p w14:paraId="1C4D3B78" w14:textId="77777777" w:rsidR="00077C09" w:rsidRDefault="00077C09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641E9FA7" w:rsidR="0053798D" w:rsidRPr="001255E5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Gofynnwch i’r bobl ifanc: </w:t>
      </w:r>
    </w:p>
    <w:p w14:paraId="037A0051" w14:textId="77777777" w:rsidR="00F831C2" w:rsidRPr="00A8031C" w:rsidRDefault="00F831C2" w:rsidP="00F831C2">
      <w:pPr>
        <w:pStyle w:val="ListParagraph"/>
        <w:spacing w:after="120"/>
        <w:ind w:left="567" w:right="-1417" w:hanging="425"/>
      </w:pPr>
      <w:r>
        <w:t xml:space="preserve">Beth fydd yn digwydd pan fydd rhywun yn cael ffit? </w:t>
      </w:r>
    </w:p>
    <w:p w14:paraId="2ACFDDBA" w14:textId="7A6ACB6F" w:rsidR="00F831C2" w:rsidRPr="001255E5" w:rsidRDefault="00F831C2" w:rsidP="00F831C2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 xml:space="preserve">Efallai y bydd y person wedi cwympo. Mae’n bosibl y bydd ei gorff yn mynd yn stiff ac y bydd yn gwneud symudiadau gwinglyd sydyn. Efallai y bydd ganddo </w:t>
      </w:r>
      <w:proofErr w:type="spellStart"/>
      <w:r>
        <w:rPr>
          <w:i/>
        </w:rPr>
        <w:t>ewynboer</w:t>
      </w:r>
      <w:proofErr w:type="spellEnd"/>
      <w:r>
        <w:rPr>
          <w:i/>
        </w:rPr>
        <w:t xml:space="preserve"> o amgylch ei geg hefyd.</w:t>
      </w:r>
    </w:p>
    <w:p w14:paraId="1AD1E5D6" w14:textId="13C5EADD" w:rsidR="00AC043E" w:rsidRDefault="00AC043E" w:rsidP="00C22993">
      <w:pPr>
        <w:pStyle w:val="ListParagraph"/>
        <w:spacing w:after="120"/>
        <w:ind w:left="3402" w:right="-1417" w:hanging="425"/>
      </w:pPr>
      <w:r>
        <w:t>Beth yw epilepsi?</w:t>
      </w:r>
    </w:p>
    <w:p w14:paraId="6BCC0D07" w14:textId="391EB0ED" w:rsidR="00AC043E" w:rsidRPr="001255E5" w:rsidRDefault="00AC043E" w:rsidP="00AC043E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>Cyflwr meddygol sy’n gallu achosi i berson gael ffitiau yw epilepsi, ond nid oes epilepsi ar bawb sy’n cael ffit.</w:t>
      </w:r>
    </w:p>
    <w:p w14:paraId="09EE9854" w14:textId="54D85776" w:rsidR="006E37ED" w:rsidRPr="00A8031C" w:rsidRDefault="006E37ED" w:rsidP="00C22993">
      <w:pPr>
        <w:pStyle w:val="ListParagraph"/>
        <w:spacing w:after="120"/>
        <w:ind w:left="567" w:right="-1417" w:hanging="425"/>
      </w:pPr>
      <w:r>
        <w:t xml:space="preserve">Sut gallai rhywun deimlo pan fydd rhywun yn cael ffit? </w:t>
      </w:r>
    </w:p>
    <w:p w14:paraId="21567302" w14:textId="257207B1" w:rsidR="006E37ED" w:rsidRPr="001255E5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>Pan fydd rhywun yn cael ffit, gall achosi pryder mawr. Mae’n iawn teimlo’n bryderus. Y peth pwysicaf i’w wneud yw cydnabod beth sy’n digwydd a’i helpu heb gynhyrfu.</w:t>
      </w:r>
    </w:p>
    <w:p w14:paraId="0C86D8D0" w14:textId="7336B6B1" w:rsidR="006E37ED" w:rsidRPr="00A8031C" w:rsidRDefault="00F831C2" w:rsidP="00C22993">
      <w:pPr>
        <w:pStyle w:val="ListParagraph"/>
        <w:spacing w:after="120"/>
        <w:ind w:left="567" w:right="-567" w:hanging="425"/>
      </w:pPr>
      <w:r>
        <w:t xml:space="preserve">Beth allwch chi ei wneud i helpu rhywun sy’n cael ffit? </w:t>
      </w:r>
    </w:p>
    <w:p w14:paraId="1F7B6204" w14:textId="66A36F8A" w:rsidR="009E4715" w:rsidRPr="001255E5" w:rsidRDefault="009E4715" w:rsidP="009E4715">
      <w:pPr>
        <w:spacing w:after="120"/>
        <w:ind w:left="567" w:right="-567"/>
        <w:rPr>
          <w:i/>
          <w:iCs/>
          <w:sz w:val="20"/>
        </w:rPr>
      </w:pPr>
      <w:r>
        <w:rPr>
          <w:i/>
          <w:sz w:val="20"/>
        </w:rPr>
        <w:lastRenderedPageBreak/>
        <w:t>Esboniwch fod y grŵp yn mynd i ddysgu sut i helpu rhywun sy’n cael ffit yn rhan nesaf y gweithgaredd.</w:t>
      </w:r>
    </w:p>
    <w:p w14:paraId="27BFBBE7" w14:textId="0FDEC067" w:rsidR="0053798D" w:rsidRPr="001255E5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Nawr, ewch i’r </w:t>
      </w:r>
      <w:hyperlink r:id="rId18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ffit</w:t>
        </w:r>
      </w:hyperlink>
      <w:r>
        <w:rPr>
          <w:rFonts w:ascii="HelveticaNeueLT Pro 45 Lt" w:hAnsi="HelveticaNeueLT Pro 45 Lt"/>
          <w:b w:val="0"/>
        </w:rPr>
        <w:t xml:space="preserve">. Dangoswch y gweithgaredd rhyngweithiol ar y dudalen we. Bydd yn ymddangos fel cyfres o sleidiau y gallwch weithio drwyddyn nhw gyda'r grŵp. Neu, gallech osod sgriniau unigol neu sgriniau a rennir i’r grŵp i weithio drwy’r gweithgaredd. </w:t>
      </w:r>
    </w:p>
    <w:p w14:paraId="4EA25289" w14:textId="4A349678" w:rsidR="0053798D" w:rsidRPr="001255E5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Dangoswch y mesurydd hyder i’r grŵp neu tynnwch sylw’r grŵp ato ar y </w:t>
      </w:r>
      <w:bookmarkStart w:id="2" w:name="_Hlk30955970"/>
      <w:r>
        <w:rPr>
          <w:rFonts w:ascii="HelveticaNeueLT Pro 45 Lt" w:hAnsi="HelveticaNeueLT Pro 45 Lt"/>
          <w:b w:val="0"/>
        </w:rPr>
        <w:t xml:space="preserve"> </w:t>
      </w:r>
      <w:bookmarkStart w:id="3" w:name="_Hlk26959383"/>
      <w:r w:rsidR="009E4715" w:rsidRPr="001255E5">
        <w:rPr>
          <w:rFonts w:ascii="HelveticaNeueLT Pro 45 Lt" w:hAnsi="HelveticaNeueLT Pro 45 Lt"/>
          <w:color w:val="EE2A24" w:themeColor="text2"/>
          <w:u w:val="single"/>
        </w:rPr>
        <w:fldChar w:fldCharType="begin"/>
      </w:r>
      <w:r w:rsidR="00943675" w:rsidRPr="001255E5">
        <w:rPr>
          <w:rFonts w:ascii="HelveticaNeueLT Pro 45 Lt" w:hAnsi="HelveticaNeueLT Pro 45 Lt"/>
          <w:color w:val="EE2A24" w:themeColor="text2"/>
          <w:u w:val="single"/>
        </w:rPr>
        <w:instrText>HYPERLINK "https://firstaidchampions.redcross.org.uk/secondary/first-aid-skills/seizures-epilepsy/"</w:instrText>
      </w:r>
      <w:r w:rsidR="009E4715" w:rsidRPr="001255E5">
        <w:rPr>
          <w:rFonts w:ascii="HelveticaNeueLT Pro 45 Lt" w:hAnsi="HelveticaNeueLT Pro 45 Lt"/>
          <w:color w:val="EE2A24" w:themeColor="text2"/>
          <w:u w:val="single"/>
        </w:rPr>
      </w:r>
      <w:r w:rsidR="009E4715" w:rsidRPr="001255E5">
        <w:rPr>
          <w:rFonts w:ascii="HelveticaNeueLT Pro 45 Lt" w:hAnsi="HelveticaNeueLT Pro 45 Lt"/>
          <w:color w:val="EE2A24" w:themeColor="text2"/>
          <w:u w:val="single"/>
        </w:rPr>
        <w:fldChar w:fldCharType="separate"/>
      </w:r>
      <w:r>
        <w:rPr>
          <w:rFonts w:ascii="HelveticaNeueLT Pro 45 Lt" w:hAnsi="HelveticaNeueLT Pro 45 Lt"/>
          <w:b w:val="0"/>
          <w:color w:val="EE2A24" w:themeColor="text2"/>
          <w:u w:val="single"/>
        </w:rPr>
        <w:t>dudalen sgiliau cymorth cyntaf – ffit</w:t>
      </w:r>
      <w:r w:rsidR="009E4715" w:rsidRPr="001255E5">
        <w:rPr>
          <w:rFonts w:ascii="HelveticaNeueLT Pro 45 Lt" w:hAnsi="HelveticaNeueLT Pro 45 Lt"/>
          <w:b w:val="0"/>
          <w:color w:val="EE2A24" w:themeColor="text2"/>
          <w:u w:val="single"/>
        </w:rPr>
        <w:fldChar w:fldCharType="end"/>
      </w:r>
      <w:bookmarkEnd w:id="2"/>
      <w:bookmarkEnd w:id="3"/>
      <w:r>
        <w:rPr>
          <w:rFonts w:ascii="HelveticaNeueLT Pro 45 Lt" w:hAnsi="HelveticaNeueLT Pro 45 Lt"/>
          <w:b w:val="0"/>
        </w:rPr>
        <w:t>, a naill ai gosod hon fel tasg unigol neu drafodaeth fel grŵp. Pa mor hyderus mae’r dysgwyr yn teimlo i helpu rhywun sy'n cael ffit?</w:t>
      </w:r>
    </w:p>
    <w:p w14:paraId="0BB51E52" w14:textId="66AC4DAB" w:rsidR="0053798D" w:rsidRPr="001255E5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Gwyliwch stori Leo ar y </w:t>
      </w:r>
      <w:hyperlink r:id="rId19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ffit</w:t>
        </w:r>
      </w:hyperlink>
      <w:r>
        <w:rPr>
          <w:rFonts w:ascii="HelveticaNeueLT Pro 45 Lt" w:hAnsi="HelveticaNeueLT Pro 45 Lt"/>
          <w:b w:val="0"/>
        </w:rPr>
        <w:t>. Ar ôl dangos y stori, gofynnwch i’r bobl ifanc:</w:t>
      </w:r>
    </w:p>
    <w:p w14:paraId="0AA88FDE" w14:textId="3BBE1B12" w:rsidR="006E37ED" w:rsidRPr="00392860" w:rsidRDefault="001D55BB" w:rsidP="00C22993">
      <w:pPr>
        <w:pStyle w:val="ListParagraph"/>
        <w:spacing w:after="120"/>
        <w:ind w:left="567" w:right="-567" w:hanging="425"/>
      </w:pPr>
      <w:r>
        <w:t xml:space="preserve">Beth oedd yn digwydd yn stori Leo? </w:t>
      </w:r>
      <w:r>
        <w:rPr>
          <w:i/>
        </w:rPr>
        <w:t>Roedd yn chwarae gemau fideo gyda’i ffrind, Ethan, pan gafodd ffit.</w:t>
      </w:r>
    </w:p>
    <w:p w14:paraId="7FA3FB28" w14:textId="40FD5ECC" w:rsidR="006E37ED" w:rsidRPr="00392860" w:rsidRDefault="001D55BB" w:rsidP="00C22993">
      <w:pPr>
        <w:pStyle w:val="ListParagraph"/>
        <w:spacing w:after="120"/>
        <w:ind w:left="567" w:right="-567" w:hanging="425"/>
      </w:pPr>
      <w:r>
        <w:t xml:space="preserve">Sut roedden nhw'n gwybod bod Ethan yn cael ffit? </w:t>
      </w:r>
      <w:r>
        <w:rPr>
          <w:i/>
        </w:rPr>
        <w:t>Aeth yn stiff, dechreuodd wingo a rholiodd ei lygaid am yn ôl.</w:t>
      </w:r>
    </w:p>
    <w:p w14:paraId="10623DCB" w14:textId="6D60EB50" w:rsidR="001255E5" w:rsidRDefault="006E37ED" w:rsidP="001255E5">
      <w:pPr>
        <w:pStyle w:val="ListParagraph"/>
        <w:spacing w:after="120"/>
        <w:ind w:left="567" w:right="-567" w:hanging="425"/>
      </w:pPr>
      <w:r>
        <w:t xml:space="preserve">Sut </w:t>
      </w:r>
      <w:proofErr w:type="spellStart"/>
      <w:r>
        <w:t>gallen</w:t>
      </w:r>
      <w:proofErr w:type="spellEnd"/>
      <w:r>
        <w:t xml:space="preserve"> nhw fod wedi teimlo?  Meddyliwch am yr unigolyn a oedd yn cael y ffit, y sawl a helpodd ac unrhyw un arall gerllaw. </w:t>
      </w:r>
      <w:r>
        <w:rPr>
          <w:i/>
        </w:rPr>
        <w:t>Efallai y byddan nhw’n dweud pethau fel teimlo'n ofnus, wedi drysu, ond hefyd bethau fel yn falch eu bod yn gwybod beth i’w wneud yn y dyfodol.</w:t>
      </w:r>
    </w:p>
    <w:p w14:paraId="3CD13DAC" w14:textId="1B061BC6" w:rsidR="001255E5" w:rsidRDefault="00DE6C75" w:rsidP="001255E5">
      <w:pPr>
        <w:pStyle w:val="ListParagraph"/>
        <w:spacing w:after="120"/>
        <w:ind w:left="567" w:right="-567" w:hanging="425"/>
      </w:pPr>
      <w:r>
        <w:t xml:space="preserve">Beth wnaethon nhw i helpu? </w:t>
      </w:r>
      <w:r>
        <w:rPr>
          <w:i/>
        </w:rPr>
        <w:t>Symudodd ei frawd, Adam, y bwrdd a rhoddodd flanced o dan ben Ethan a ffoniodd 999.</w:t>
      </w:r>
    </w:p>
    <w:p w14:paraId="3EF26BE1" w14:textId="3F882C07" w:rsidR="001255E5" w:rsidRPr="00D9748D" w:rsidRDefault="00DE6C75" w:rsidP="001255E5">
      <w:pPr>
        <w:pStyle w:val="ListParagraph"/>
        <w:spacing w:after="120"/>
        <w:ind w:left="567" w:right="-567" w:hanging="425"/>
      </w:pPr>
      <w:r>
        <w:t xml:space="preserve">Beth oedden nhw’n dda am ei wneud? Pa rinweddau ddangoson nhw? </w:t>
      </w:r>
      <w:r>
        <w:rPr>
          <w:i/>
        </w:rPr>
        <w:t>Efallai y byddan nhw’n dweud pethau fel bod yn barod, gweithredu’n gyflym.</w:t>
      </w:r>
    </w:p>
    <w:p w14:paraId="3428348C" w14:textId="5E03238D" w:rsidR="00D9748D" w:rsidRPr="001031E4" w:rsidRDefault="001031E4" w:rsidP="001031E4">
      <w:pPr>
        <w:spacing w:after="120"/>
        <w:ind w:left="142" w:right="-1276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1824" behindDoc="1" locked="0" layoutInCell="1" allowOverlap="1" wp14:anchorId="3CD113AE" wp14:editId="71591B9B">
                <wp:simplePos x="0" y="0"/>
                <wp:positionH relativeFrom="page">
                  <wp:align>center</wp:align>
                </wp:positionH>
                <wp:positionV relativeFrom="page">
                  <wp:posOffset>4791075</wp:posOffset>
                </wp:positionV>
                <wp:extent cx="6951980" cy="3838575"/>
                <wp:effectExtent l="0" t="0" r="1270" b="952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838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8639B8" w14:textId="77777777" w:rsidR="00077C09" w:rsidRDefault="00077C09" w:rsidP="00D9748D">
                            <w:pPr>
                              <w:spacing w:after="120"/>
                              <w:ind w:left="142" w:right="-1276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D60F553" w14:textId="77777777" w:rsidR="00077C09" w:rsidRPr="00407A44" w:rsidRDefault="00077C09" w:rsidP="00077C09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13AE" id="_x0000_s1037" type="#_x0000_t202" style="position:absolute;left:0;text-align:left;margin-left:0;margin-top:377.25pt;width:547.4pt;height:302.25pt;z-index:-251654656;visibility:visible;mso-wrap-style:square;mso-width-percent:0;mso-height-percent:0;mso-wrap-distance-left:0;mso-wrap-distance-top:0;mso-wrap-distance-right:14.2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" fillcolor="#f6f6f6 [3214]" stroked="f">
                <v:textbox inset="2mm,3mm,2mm,3mm">
                  <w:txbxContent>
                    <w:p w14:paraId="198639B8" w14:textId="77777777" w:rsidR="00077C09" w:rsidRDefault="00077C09" w:rsidP="00D9748D">
                      <w:pPr>
                        <w:spacing w:after="120"/>
                        <w:ind w:left="142" w:right="-1276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D60F553" w14:textId="77777777" w:rsidR="00077C09" w:rsidRPr="00407A44" w:rsidRDefault="00077C09" w:rsidP="00077C09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</w:rPr>
        <w:t>*Ar ddiwedd y ffilm, mae cwestiwn “Beth fyddech chi’n ei wneud?”, sef cwestiwn rhethregol yn unig. Nid oes angen i chi ofyn i’r dysgwyr rannu beth fydden nhw’n ei wneud yn y sefyllfa hon.</w:t>
      </w:r>
    </w:p>
    <w:p w14:paraId="1BB054CF" w14:textId="4710791D" w:rsidR="00077C09" w:rsidRPr="00DC3739" w:rsidRDefault="00077C09" w:rsidP="00077C09">
      <w:pPr>
        <w:pStyle w:val="Heading2"/>
        <w:spacing w:after="120"/>
        <w:ind w:left="-624" w:right="-567" w:firstLine="720"/>
      </w:pPr>
      <w:bookmarkStart w:id="4" w:name="_Hlk70344413"/>
      <w:r>
        <w:rPr>
          <w:i/>
          <w:iCs/>
          <w:noProof/>
        </w:rPr>
        <w:drawing>
          <wp:inline distT="0" distB="0" distL="0" distR="0" wp14:anchorId="042BAF74" wp14:editId="00DA326B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00C3BE31" w14:textId="77777777" w:rsidR="00C416E6" w:rsidRDefault="00077C09" w:rsidP="00323216">
      <w:pPr>
        <w:spacing w:after="120"/>
        <w:ind w:left="142" w:right="-1276"/>
        <w:rPr>
          <w:sz w:val="20"/>
          <w:szCs w:val="20"/>
        </w:rPr>
      </w:pPr>
      <w:bookmarkStart w:id="5" w:name="_Hlk72399654"/>
      <w:r>
        <w:rPr>
          <w:sz w:val="20"/>
        </w:rPr>
        <w:t xml:space="preserve">Efallai y bydd gan y dysgwyr gwestiynau am y sgìl hwn. </w:t>
      </w:r>
      <w:bookmarkEnd w:id="5"/>
      <w:r>
        <w:rPr>
          <w:sz w:val="20"/>
        </w:rPr>
        <w:t>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p w14:paraId="122723FC" w14:textId="74AC4398" w:rsidR="00077C09" w:rsidRPr="000D14DC" w:rsidRDefault="00077C09" w:rsidP="00323216">
      <w:pPr>
        <w:pStyle w:val="ListParagraph"/>
        <w:ind w:left="567" w:right="-1276"/>
      </w:pPr>
      <w:r>
        <w:t>Sut mae gwybod a oes angen ffonio 999?</w:t>
      </w:r>
    </w:p>
    <w:p w14:paraId="029C2D21" w14:textId="77777777" w:rsidR="00077C09" w:rsidRDefault="00077C09" w:rsidP="00323216">
      <w:pPr>
        <w:pStyle w:val="ListParagraph"/>
        <w:numPr>
          <w:ilvl w:val="0"/>
          <w:numId w:val="0"/>
        </w:numPr>
        <w:spacing w:after="120"/>
        <w:ind w:left="567" w:right="-1276"/>
        <w:rPr>
          <w:i/>
          <w:iCs/>
        </w:rPr>
      </w:pPr>
      <w:r>
        <w:rPr>
          <w:i/>
        </w:rPr>
        <w:t>Dylech ffonio 999 os bydd un o’r canlynol yn wir:</w:t>
      </w:r>
    </w:p>
    <w:p w14:paraId="3C7BEF67" w14:textId="77777777" w:rsidR="00077C09" w:rsidRPr="00285D9D" w:rsidRDefault="00077C09" w:rsidP="00323216">
      <w:pPr>
        <w:pStyle w:val="ListParagraph"/>
        <w:spacing w:after="0"/>
        <w:ind w:right="-1276"/>
        <w:rPr>
          <w:i/>
          <w:iCs/>
        </w:rPr>
      </w:pPr>
      <w:r>
        <w:rPr>
          <w:i/>
        </w:rPr>
        <w:t>Dyma ffit gyntaf y person neu nid ydych yn siŵr ai ei ffit gyntaf yw hi.</w:t>
      </w:r>
    </w:p>
    <w:p w14:paraId="799C26E5" w14:textId="77777777" w:rsidR="00077C09" w:rsidRPr="00285D9D" w:rsidRDefault="00077C09" w:rsidP="00323216">
      <w:pPr>
        <w:pStyle w:val="ListParagraph"/>
        <w:spacing w:after="0"/>
        <w:ind w:right="-1276"/>
        <w:rPr>
          <w:i/>
          <w:iCs/>
        </w:rPr>
      </w:pPr>
      <w:r>
        <w:rPr>
          <w:i/>
        </w:rPr>
        <w:t>Mae'r ffit yn para am fwy na 5 munud</w:t>
      </w:r>
    </w:p>
    <w:p w14:paraId="768D2649" w14:textId="77777777" w:rsidR="00077C09" w:rsidRPr="00285D9D" w:rsidRDefault="00077C09" w:rsidP="00323216">
      <w:pPr>
        <w:pStyle w:val="ListParagraph"/>
        <w:spacing w:after="0"/>
        <w:ind w:right="-1276"/>
        <w:rPr>
          <w:i/>
          <w:iCs/>
        </w:rPr>
      </w:pPr>
      <w:r>
        <w:rPr>
          <w:i/>
        </w:rPr>
        <w:t>Mae’r person yn brifo ei hun yn ystod y ffit</w:t>
      </w:r>
    </w:p>
    <w:p w14:paraId="2002AB8B" w14:textId="77777777" w:rsidR="00077C09" w:rsidRPr="00285D9D" w:rsidRDefault="00077C09" w:rsidP="00323216">
      <w:pPr>
        <w:pStyle w:val="ListParagraph"/>
        <w:spacing w:after="0"/>
        <w:ind w:right="-1276"/>
        <w:rPr>
          <w:i/>
          <w:iCs/>
        </w:rPr>
      </w:pPr>
      <w:r>
        <w:rPr>
          <w:i/>
        </w:rPr>
        <w:t xml:space="preserve">Nid ydych yn siŵr beth sydd wedi achosi'r ffit (er enghraifft, nid ydych yn credu bod gan y person epilepsi). </w:t>
      </w:r>
    </w:p>
    <w:p w14:paraId="217BB210" w14:textId="77777777" w:rsidR="00077C09" w:rsidRPr="00285D9D" w:rsidRDefault="00077C09" w:rsidP="00323216">
      <w:pPr>
        <w:ind w:right="-1276"/>
        <w:rPr>
          <w:i/>
          <w:iCs/>
        </w:rPr>
      </w:pPr>
    </w:p>
    <w:p w14:paraId="216ADCFE" w14:textId="77777777" w:rsidR="00077C09" w:rsidRDefault="00077C09" w:rsidP="00323216">
      <w:pPr>
        <w:pStyle w:val="ListParagraph"/>
        <w:spacing w:line="240" w:lineRule="auto"/>
        <w:ind w:left="567" w:right="-1276"/>
      </w:pPr>
      <w:r>
        <w:t>A ddylwn i geisio dal tafod y person ym mlaen ei geg neu roi rhywbeth yn ei geg i’w atal rhag brathu ei hun?</w:t>
      </w:r>
    </w:p>
    <w:p w14:paraId="1BACB333" w14:textId="77777777" w:rsidR="00077C09" w:rsidRPr="0033046E" w:rsidRDefault="00077C09" w:rsidP="00323216">
      <w:pPr>
        <w:pStyle w:val="ListParagraph"/>
        <w:numPr>
          <w:ilvl w:val="0"/>
          <w:numId w:val="0"/>
        </w:numPr>
        <w:spacing w:after="120" w:line="240" w:lineRule="auto"/>
        <w:ind w:left="567" w:right="-1276"/>
        <w:rPr>
          <w:i/>
          <w:iCs/>
        </w:rPr>
      </w:pPr>
      <w:r>
        <w:rPr>
          <w:i/>
        </w:rPr>
        <w:t>Na ddylech, peidiwch â mynd yn agos at geg y person na rhoi dim ynddi. Byddai perygl i chi anafu’r ddau ohonoch. Gwnewch yr ardal yn fwy diogel i’r person a cheisiwch atal anafiadau wrth aros i’r ffit orffen.</w:t>
      </w:r>
    </w:p>
    <w:p w14:paraId="4B636479" w14:textId="77777777" w:rsidR="00077C09" w:rsidRPr="0033046E" w:rsidRDefault="00077C09" w:rsidP="00323216">
      <w:pPr>
        <w:pStyle w:val="ListParagraph"/>
        <w:spacing w:after="120" w:line="240" w:lineRule="auto"/>
        <w:ind w:left="567" w:right="-1276"/>
      </w:pPr>
      <w:r>
        <w:t>Sut mae gwybod a oes gan y person epilepsi?</w:t>
      </w:r>
    </w:p>
    <w:p w14:paraId="22A490BD" w14:textId="6B181948" w:rsidR="00077C09" w:rsidRPr="001031E4" w:rsidRDefault="00077C09" w:rsidP="001031E4">
      <w:pPr>
        <w:pStyle w:val="ListParagraph"/>
        <w:numPr>
          <w:ilvl w:val="0"/>
          <w:numId w:val="0"/>
        </w:numPr>
        <w:spacing w:after="120" w:line="240" w:lineRule="auto"/>
        <w:ind w:left="567" w:right="-1276"/>
        <w:rPr>
          <w:i/>
          <w:iCs/>
        </w:rPr>
      </w:pPr>
      <w:r>
        <w:rPr>
          <w:i/>
        </w:rPr>
        <w:t>Efallai y bydd gan y person ryw fath o ddogfen adnabod, fel cerdyn, breichled neu gadwyn sy’n rhoi gwybodaeth am ei gyflwr. Os na allwch ddod o hyd i unrhyw beth ac os na fyddwch yn siŵr a yw wedi cael ffitiau o’r blaen, ffoniwch 999.</w:t>
      </w:r>
      <w:bookmarkEnd w:id="4"/>
    </w:p>
    <w:p w14:paraId="6B87C236" w14:textId="3596FEE6" w:rsidR="0053798D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Dangoswch neu dosbarthwch yr Arweiniad sgiliau dysgwyr ‘helpu rhywun sy’n cael ffit’.  Mewn grwpiau bach, neu fel grŵp cyfan, edrychwch ar yr arweiniad sgiliau dysgwyr a thrafodwch rai o arwyddion ffit eto a’r camau allweddol i helpu.</w:t>
      </w:r>
    </w:p>
    <w:p w14:paraId="6DFF84FA" w14:textId="77777777" w:rsidR="00077C09" w:rsidRPr="001255E5" w:rsidRDefault="00077C09" w:rsidP="00077C09">
      <w:pPr>
        <w:pStyle w:val="ListParagraph"/>
        <w:numPr>
          <w:ilvl w:val="0"/>
          <w:numId w:val="24"/>
        </w:numPr>
        <w:spacing w:after="120"/>
        <w:ind w:left="567" w:right="-567"/>
      </w:pPr>
      <w:r>
        <w:t xml:space="preserve">Tynnwch sylw’r grŵp at y mesurydd hyder ar y </w:t>
      </w:r>
      <w:hyperlink r:id="rId21" w:history="1">
        <w:r>
          <w:rPr>
            <w:color w:val="EE2A24" w:themeColor="text2"/>
            <w:u w:val="single"/>
          </w:rPr>
          <w:t>dudalen sgiliau cymorth cyntaf – ffit</w:t>
        </w:r>
      </w:hyperlink>
      <w:r>
        <w:t xml:space="preserve"> ac ewch ati i’w </w:t>
      </w:r>
      <w:r>
        <w:lastRenderedPageBreak/>
        <w:t>gwblhau eto.</w:t>
      </w:r>
    </w:p>
    <w:p w14:paraId="4FEA5316" w14:textId="04E528DE" w:rsidR="00285D9D" w:rsidRDefault="00285D9D" w:rsidP="00285D9D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2" w:history="1">
        <w:r>
          <w:rPr>
            <w:rStyle w:val="Hyperlink"/>
            <w:rFonts w:asciiTheme="minorHAnsi" w:hAnsiTheme="minorHAnsi"/>
            <w:b w:val="0"/>
          </w:rPr>
          <w:t>cwis ffitiau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0D48AB7F" w14:textId="77777777" w:rsidR="00077C09" w:rsidRDefault="00077C09" w:rsidP="00077C09">
      <w:pPr>
        <w:pStyle w:val="Heading2"/>
        <w:spacing w:after="240"/>
        <w:ind w:left="426" w:hanging="426"/>
      </w:pPr>
      <w:bookmarkStart w:id="6" w:name="_Hlk76466613"/>
      <w:bookmarkStart w:id="7" w:name="_Hlk76465593"/>
      <w:bookmarkStart w:id="8" w:name="_Hlk76476861"/>
      <w:r>
        <w:t>Gweithgareddau sy’n ymestyn ac yn herio:</w:t>
      </w:r>
    </w:p>
    <w:bookmarkEnd w:id="6"/>
    <w:p w14:paraId="37E7EA6C" w14:textId="4EFC0CAB" w:rsidR="00077C09" w:rsidRDefault="00077C09" w:rsidP="00077C09">
      <w:pPr>
        <w:pStyle w:val="ListParagraph"/>
        <w:numPr>
          <w:ilvl w:val="0"/>
          <w:numId w:val="24"/>
        </w:numPr>
        <w:ind w:left="426" w:hanging="426"/>
      </w:pPr>
      <w:r>
        <w:t xml:space="preserve">Gofynnwch i’r dysgwyr esbonio neu ysgrifennu’r camau allweddol i helpu rhywun sy’n cael ffit. </w:t>
      </w:r>
      <w:proofErr w:type="spellStart"/>
      <w:r>
        <w:t>Gallen</w:t>
      </w:r>
      <w:proofErr w:type="spellEnd"/>
      <w:r>
        <w:t xml:space="preserve"> nhw greu diagram i ddangos sut gallai rhywun sy'n cael ffit edrych a’r camau allweddol i helpu.</w:t>
      </w:r>
    </w:p>
    <w:p w14:paraId="665D6DC4" w14:textId="689B7250" w:rsidR="00077C09" w:rsidRPr="00077C09" w:rsidRDefault="00077C09" w:rsidP="00077C09">
      <w:pPr>
        <w:pStyle w:val="ListParagraph"/>
        <w:numPr>
          <w:ilvl w:val="0"/>
          <w:numId w:val="24"/>
        </w:numPr>
        <w:ind w:left="426" w:hanging="426"/>
      </w:pPr>
      <w:r>
        <w:t>Cymharwch eu gwaith â’r lluniau o’r dudalen we. Wnaethon nhw fethu unrhyw beth? Allen nhw ychwanegu manylion ynghylch sut gall rhywun helpu i gefnogi’r unigolyn sy'n cael ffit yn emosiynol hefyd</w:t>
      </w:r>
      <w:bookmarkEnd w:id="7"/>
      <w:r>
        <w:t>?</w:t>
      </w:r>
    </w:p>
    <w:bookmarkEnd w:id="8"/>
    <w:p w14:paraId="33C45151" w14:textId="77777777" w:rsidR="0053798D" w:rsidRPr="002E77CD" w:rsidRDefault="0053798D" w:rsidP="004F7BFC">
      <w:pPr>
        <w:pStyle w:val="Heading2"/>
        <w:spacing w:after="120"/>
        <w:ind w:right="-567"/>
      </w:pPr>
      <w:r>
        <w:t xml:space="preserve">Crynhoi   </w:t>
      </w:r>
    </w:p>
    <w:p w14:paraId="0D705151" w14:textId="5D3AFB9A" w:rsidR="0053798D" w:rsidRPr="006803D0" w:rsidRDefault="0053798D" w:rsidP="00C22993">
      <w:pPr>
        <w:pStyle w:val="ListParagraph"/>
        <w:spacing w:after="120"/>
        <w:ind w:left="567" w:right="-567" w:hanging="425"/>
      </w:pPr>
      <w:r>
        <w:t>Atgoffwch y grŵp mai’r peth pwysicaf i’w wneud yw gwneud yn siŵr bod y person yn ddiogel ac atal anafiadau.</w:t>
      </w:r>
    </w:p>
    <w:p w14:paraId="684FA245" w14:textId="10E5EBAE" w:rsidR="0053798D" w:rsidRDefault="0053798D" w:rsidP="004F7BFC">
      <w:pPr>
        <w:pStyle w:val="ListParagraph"/>
        <w:spacing w:after="120"/>
        <w:ind w:left="567" w:right="-567" w:hanging="425"/>
      </w:pPr>
      <w:r>
        <w:t>Nawr, ewch ati i ymarfer sut mae helpu rhywun sy'n cael ffit gan ddefnyddio’r gweithgaredd ymarfer.</w:t>
      </w:r>
    </w:p>
    <w:sectPr w:rsidR="0053798D" w:rsidSect="0003529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CB02" w14:textId="77777777" w:rsidR="00234C4D" w:rsidRDefault="00234C4D">
      <w:r>
        <w:separator/>
      </w:r>
    </w:p>
  </w:endnote>
  <w:endnote w:type="continuationSeparator" w:id="0">
    <w:p w14:paraId="24C8A13F" w14:textId="77777777" w:rsidR="00234C4D" w:rsidRDefault="0023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2201DC" w:rsidRDefault="002201D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2201DC" w:rsidRDefault="002201DC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9634" w14:textId="77777777" w:rsidR="00234C4D" w:rsidRDefault="00234C4D">
      <w:r>
        <w:separator/>
      </w:r>
    </w:p>
  </w:footnote>
  <w:footnote w:type="continuationSeparator" w:id="0">
    <w:p w14:paraId="12C4412F" w14:textId="77777777" w:rsidR="00234C4D" w:rsidRDefault="0023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2201DC" w:rsidRDefault="002201DC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04C8BFE" w:rsidR="002201DC" w:rsidRPr="009D5FD0" w:rsidRDefault="002201DC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Ffit – gweithgaredd dysgu </w:t>
    </w:r>
    <w:r>
      <w:tab/>
    </w:r>
    <w:r>
      <w:tab/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2201DC" w:rsidRDefault="002201DC" w:rsidP="009D5FD0">
    <w:pPr>
      <w:pStyle w:val="Header"/>
    </w:pPr>
  </w:p>
  <w:p w14:paraId="7403F66F" w14:textId="77777777" w:rsidR="002201DC" w:rsidRPr="009D5FD0" w:rsidRDefault="522605F2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303973767">
    <w:abstractNumId w:val="22"/>
  </w:num>
  <w:num w:numId="2" w16cid:durableId="444077321">
    <w:abstractNumId w:val="14"/>
  </w:num>
  <w:num w:numId="3" w16cid:durableId="1787119777">
    <w:abstractNumId w:val="9"/>
  </w:num>
  <w:num w:numId="4" w16cid:durableId="844831115">
    <w:abstractNumId w:val="7"/>
  </w:num>
  <w:num w:numId="5" w16cid:durableId="702051300">
    <w:abstractNumId w:val="6"/>
  </w:num>
  <w:num w:numId="6" w16cid:durableId="1914197902">
    <w:abstractNumId w:val="5"/>
  </w:num>
  <w:num w:numId="7" w16cid:durableId="758479122">
    <w:abstractNumId w:val="4"/>
  </w:num>
  <w:num w:numId="8" w16cid:durableId="1887136305">
    <w:abstractNumId w:val="8"/>
  </w:num>
  <w:num w:numId="9" w16cid:durableId="1642029819">
    <w:abstractNumId w:val="3"/>
  </w:num>
  <w:num w:numId="10" w16cid:durableId="2080593354">
    <w:abstractNumId w:val="2"/>
  </w:num>
  <w:num w:numId="11" w16cid:durableId="157501168">
    <w:abstractNumId w:val="1"/>
  </w:num>
  <w:num w:numId="12" w16cid:durableId="749278059">
    <w:abstractNumId w:val="0"/>
  </w:num>
  <w:num w:numId="13" w16cid:durableId="1346203859">
    <w:abstractNumId w:val="15"/>
  </w:num>
  <w:num w:numId="14" w16cid:durableId="484668096">
    <w:abstractNumId w:val="20"/>
  </w:num>
  <w:num w:numId="15" w16cid:durableId="889730528">
    <w:abstractNumId w:val="11"/>
  </w:num>
  <w:num w:numId="16" w16cid:durableId="787087947">
    <w:abstractNumId w:val="13"/>
  </w:num>
  <w:num w:numId="17" w16cid:durableId="888884425">
    <w:abstractNumId w:val="18"/>
  </w:num>
  <w:num w:numId="18" w16cid:durableId="1094401820">
    <w:abstractNumId w:val="12"/>
  </w:num>
  <w:num w:numId="19" w16cid:durableId="901714928">
    <w:abstractNumId w:val="21"/>
  </w:num>
  <w:num w:numId="20" w16cid:durableId="1592199122">
    <w:abstractNumId w:val="10"/>
  </w:num>
  <w:num w:numId="21" w16cid:durableId="70861090">
    <w:abstractNumId w:val="11"/>
  </w:num>
  <w:num w:numId="22" w16cid:durableId="1397624915">
    <w:abstractNumId w:val="11"/>
  </w:num>
  <w:num w:numId="23" w16cid:durableId="1039940066">
    <w:abstractNumId w:val="11"/>
  </w:num>
  <w:num w:numId="24" w16cid:durableId="375662051">
    <w:abstractNumId w:val="19"/>
  </w:num>
  <w:num w:numId="25" w16cid:durableId="1134521454">
    <w:abstractNumId w:val="11"/>
  </w:num>
  <w:num w:numId="26" w16cid:durableId="1947537997">
    <w:abstractNumId w:val="11"/>
  </w:num>
  <w:num w:numId="27" w16cid:durableId="218051804">
    <w:abstractNumId w:val="11"/>
  </w:num>
  <w:num w:numId="28" w16cid:durableId="1589994739">
    <w:abstractNumId w:val="11"/>
  </w:num>
  <w:num w:numId="29" w16cid:durableId="132332193">
    <w:abstractNumId w:val="11"/>
  </w:num>
  <w:num w:numId="30" w16cid:durableId="603344955">
    <w:abstractNumId w:val="17"/>
  </w:num>
  <w:num w:numId="31" w16cid:durableId="1198928118">
    <w:abstractNumId w:val="16"/>
  </w:num>
  <w:num w:numId="32" w16cid:durableId="21401027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3724C"/>
    <w:rsid w:val="000403C9"/>
    <w:rsid w:val="00054334"/>
    <w:rsid w:val="0007797C"/>
    <w:rsid w:val="00077C09"/>
    <w:rsid w:val="00082098"/>
    <w:rsid w:val="0008502C"/>
    <w:rsid w:val="000870E5"/>
    <w:rsid w:val="000B2DA6"/>
    <w:rsid w:val="000E39E2"/>
    <w:rsid w:val="001031E4"/>
    <w:rsid w:val="00121780"/>
    <w:rsid w:val="001255E5"/>
    <w:rsid w:val="001636C9"/>
    <w:rsid w:val="001D55BB"/>
    <w:rsid w:val="001E42B8"/>
    <w:rsid w:val="002132D2"/>
    <w:rsid w:val="002201DC"/>
    <w:rsid w:val="00234C4D"/>
    <w:rsid w:val="00285D9D"/>
    <w:rsid w:val="00290D87"/>
    <w:rsid w:val="002B3849"/>
    <w:rsid w:val="002C2266"/>
    <w:rsid w:val="002D0F61"/>
    <w:rsid w:val="002D6509"/>
    <w:rsid w:val="00323216"/>
    <w:rsid w:val="0037568F"/>
    <w:rsid w:val="0038693D"/>
    <w:rsid w:val="00392860"/>
    <w:rsid w:val="00394654"/>
    <w:rsid w:val="003A2932"/>
    <w:rsid w:val="003C1F61"/>
    <w:rsid w:val="003E31A4"/>
    <w:rsid w:val="00407A44"/>
    <w:rsid w:val="00472FAD"/>
    <w:rsid w:val="00476C93"/>
    <w:rsid w:val="004C7D91"/>
    <w:rsid w:val="004D6896"/>
    <w:rsid w:val="004F7BFC"/>
    <w:rsid w:val="00500BEC"/>
    <w:rsid w:val="00503BB0"/>
    <w:rsid w:val="00514D4F"/>
    <w:rsid w:val="00522C62"/>
    <w:rsid w:val="0053798D"/>
    <w:rsid w:val="00570C45"/>
    <w:rsid w:val="005860F2"/>
    <w:rsid w:val="005904B1"/>
    <w:rsid w:val="005B1591"/>
    <w:rsid w:val="005D7B40"/>
    <w:rsid w:val="005E0328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41C8C"/>
    <w:rsid w:val="008A7E73"/>
    <w:rsid w:val="008B32BB"/>
    <w:rsid w:val="00942C18"/>
    <w:rsid w:val="00943675"/>
    <w:rsid w:val="009B79FC"/>
    <w:rsid w:val="009D5FD0"/>
    <w:rsid w:val="009E4715"/>
    <w:rsid w:val="009F6873"/>
    <w:rsid w:val="00A221D9"/>
    <w:rsid w:val="00A379A9"/>
    <w:rsid w:val="00A8031C"/>
    <w:rsid w:val="00AB7511"/>
    <w:rsid w:val="00AC043E"/>
    <w:rsid w:val="00AF15CF"/>
    <w:rsid w:val="00B769A4"/>
    <w:rsid w:val="00BA336B"/>
    <w:rsid w:val="00BE6316"/>
    <w:rsid w:val="00C2202A"/>
    <w:rsid w:val="00C22993"/>
    <w:rsid w:val="00C416E6"/>
    <w:rsid w:val="00C6771F"/>
    <w:rsid w:val="00C7684B"/>
    <w:rsid w:val="00C8006B"/>
    <w:rsid w:val="00CB0ECD"/>
    <w:rsid w:val="00CB0F34"/>
    <w:rsid w:val="00CE19E9"/>
    <w:rsid w:val="00D22F92"/>
    <w:rsid w:val="00D665AB"/>
    <w:rsid w:val="00D9748D"/>
    <w:rsid w:val="00DA5E42"/>
    <w:rsid w:val="00DE1B47"/>
    <w:rsid w:val="00DE6C75"/>
    <w:rsid w:val="00E044BC"/>
    <w:rsid w:val="00E110C2"/>
    <w:rsid w:val="00E411DE"/>
    <w:rsid w:val="00E8467B"/>
    <w:rsid w:val="00E92851"/>
    <w:rsid w:val="00EE046C"/>
    <w:rsid w:val="00EF6F1E"/>
    <w:rsid w:val="00F053EF"/>
    <w:rsid w:val="00F06172"/>
    <w:rsid w:val="00F47381"/>
    <w:rsid w:val="00F54AFA"/>
    <w:rsid w:val="00F57DE5"/>
    <w:rsid w:val="00F65BB7"/>
    <w:rsid w:val="00F831C2"/>
    <w:rsid w:val="00FE46C8"/>
    <w:rsid w:val="00FF3085"/>
    <w:rsid w:val="00FF57BD"/>
    <w:rsid w:val="01E26A4A"/>
    <w:rsid w:val="522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seizures-epilepsy/" TargetMode="External"/><Relationship Id="rId18" Type="http://schemas.openxmlformats.org/officeDocument/2006/relationships/hyperlink" Target="https://firstaidchampions.redcross.org.uk/secondary/first-aid-skills/seizures-epilepsy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seizures-epilepsy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seizures-epilepsy/" TargetMode="External"/><Relationship Id="rId20" Type="http://schemas.openxmlformats.org/officeDocument/2006/relationships/image" Target="media/image7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seizures-epilepsy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seizures-epilepsy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quizzes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0E07F-3264-4054-89DC-B99A76062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8ED7A-9FEA-47EA-B44A-5512370DEFAC}"/>
</file>

<file path=customXml/itemProps3.xml><?xml version="1.0" encoding="utf-8"?>
<ds:datastoreItem xmlns:ds="http://schemas.openxmlformats.org/officeDocument/2006/customXml" ds:itemID="{61C48B1C-9691-4118-8D3E-35882D25AA8E}"/>
</file>

<file path=customXml/itemProps4.xml><?xml version="1.0" encoding="utf-8"?>
<ds:datastoreItem xmlns:ds="http://schemas.openxmlformats.org/officeDocument/2006/customXml" ds:itemID="{7C254C11-7EDD-4BB4-9B08-C3586A93D468}"/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Ioan Davies</cp:lastModifiedBy>
  <cp:revision>3</cp:revision>
  <dcterms:created xsi:type="dcterms:W3CDTF">2021-12-08T10:49:00Z</dcterms:created>
  <dcterms:modified xsi:type="dcterms:W3CDTF">2023-06-30T07:42:00Z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b5bd0e747d9243cdba6014139b7d7e8a">
    <vt:lpwstr/>
  </property>
  <property fmtid="{D5CDD505-2E9C-101B-9397-08002B2CF9AE}" pid="10" name="BRC_x002d_Classification">
    <vt:lpwstr/>
  </property>
  <property fmtid="{D5CDD505-2E9C-101B-9397-08002B2CF9AE}" pid="11" name="TaxCatchAll">
    <vt:lpwstr/>
  </property>
  <property fmtid="{D5CDD505-2E9C-101B-9397-08002B2CF9AE}" pid="12" name="BRC-Classification">
    <vt:lpwstr/>
  </property>
</Properties>
</file>