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D537" w14:textId="1C5489BA" w:rsidR="000870E5" w:rsidRPr="002C2266" w:rsidRDefault="005904B1" w:rsidP="002C2266">
      <w:pPr>
        <w:pStyle w:val="TitleofActivity"/>
      </w:pPr>
      <w:r>
        <w:rPr>
          <w:lang w:val="en-US" w:eastAsia="en-US" w:bidi="ar-SA"/>
        </w:rPr>
        <mc:AlternateContent>
          <mc:Choice Requires="wpg">
            <w:drawing>
              <wp:anchor distT="0" distB="0" distL="114300" distR="0" simplePos="0" relativeHeight="251658240" behindDoc="1" locked="0" layoutInCell="1" allowOverlap="1" wp14:anchorId="7493C8B9" wp14:editId="648862D5">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C29AFBB"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r>
        <w:t>Adnabod y perygl</w:t>
      </w:r>
    </w:p>
    <w:p w14:paraId="22435F0C" w14:textId="78B941BE" w:rsidR="005904B1" w:rsidRPr="005904B1" w:rsidRDefault="001917F7" w:rsidP="005904B1">
      <w:pPr>
        <w:pStyle w:val="BodyText"/>
      </w:pPr>
      <w:r>
        <w:rPr>
          <w:rFonts w:ascii="Times New Roman"/>
          <w:noProof/>
          <w:sz w:val="28"/>
          <w:lang w:val="en-US" w:eastAsia="en-US" w:bidi="ar-SA"/>
        </w:rPr>
        <w:drawing>
          <wp:anchor distT="0" distB="0" distL="114300" distR="114300" simplePos="0" relativeHeight="251658247" behindDoc="0" locked="0" layoutInCell="1" allowOverlap="1" wp14:anchorId="064C389F" wp14:editId="45AB4635">
            <wp:simplePos x="0" y="0"/>
            <wp:positionH relativeFrom="column">
              <wp:posOffset>4202430</wp:posOffset>
            </wp:positionH>
            <wp:positionV relativeFrom="paragraph">
              <wp:posOffset>312420</wp:posOffset>
            </wp:positionV>
            <wp:extent cx="857250" cy="85725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8244" behindDoc="0" locked="0" layoutInCell="1" allowOverlap="1" wp14:anchorId="0F474995" wp14:editId="0BDC8217">
            <wp:simplePos x="0" y="0"/>
            <wp:positionH relativeFrom="column">
              <wp:posOffset>525145</wp:posOffset>
            </wp:positionH>
            <wp:positionV relativeFrom="paragraph">
              <wp:posOffset>311150</wp:posOffset>
            </wp:positionV>
            <wp:extent cx="847725" cy="847725"/>
            <wp:effectExtent l="0" t="0" r="0" b="0"/>
            <wp:wrapNone/>
            <wp:docPr id="1" name="Picture 1" descr="S:\CT\Education Team\Product development\Youth\FAE curriculum project\3. Creative\Visual guidelines\Icons, illustrations, templates_final\Icons\BRC_First_Aid_Icon__Whole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Whole Gro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Pro 65 Md" w:hAnsi="HelveticaNeueLT Pro 65 Md"/>
          <w:noProof/>
          <w:color w:val="EE2A24"/>
          <w:sz w:val="30"/>
          <w:szCs w:val="30"/>
          <w:lang w:val="en-US" w:eastAsia="en-US" w:bidi="ar-SA"/>
        </w:rPr>
        <w:drawing>
          <wp:anchor distT="0" distB="0" distL="114300" distR="114300" simplePos="0" relativeHeight="251658245" behindDoc="0" locked="0" layoutInCell="1" allowOverlap="1" wp14:anchorId="2688773E" wp14:editId="47371A8B">
            <wp:simplePos x="0" y="0"/>
            <wp:positionH relativeFrom="column">
              <wp:posOffset>2373630</wp:posOffset>
            </wp:positionH>
            <wp:positionV relativeFrom="paragraph">
              <wp:posOffset>350520</wp:posOffset>
            </wp:positionV>
            <wp:extent cx="800100" cy="800100"/>
            <wp:effectExtent l="0" t="0" r="0" b="0"/>
            <wp:wrapNone/>
            <wp:docPr id="2" name="Picture 2"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Tim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g">
            <w:drawing>
              <wp:inline distT="0" distB="0" distL="0" distR="0" wp14:anchorId="407A2B58" wp14:editId="28F97292">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CD06" w14:textId="77777777" w:rsidR="007D04E6" w:rsidRDefault="007D04E6" w:rsidP="00E110C2">
                              <w:pPr>
                                <w:spacing w:before="110"/>
                                <w:jc w:val="center"/>
                                <w:rPr>
                                  <w:rFonts w:ascii="HelveticaNeueLT Pro 65 Md"/>
                                  <w:b/>
                                  <w:sz w:val="24"/>
                                </w:rPr>
                              </w:pPr>
                              <w:r>
                                <w:rPr>
                                  <w:rFonts w:ascii="HelveticaNeueLT Pro 65 Md"/>
                                  <w:b/>
                                  <w:color w:val="231F20"/>
                                  <w:sz w:val="24"/>
                                </w:rPr>
                                <w:t>Math o weithgaredd</w:t>
                              </w:r>
                            </w:p>
                            <w:p w14:paraId="55A91D72" w14:textId="77777777" w:rsidR="007D04E6" w:rsidRDefault="007D04E6" w:rsidP="00E110C2">
                              <w:pPr>
                                <w:jc w:val="center"/>
                                <w:rPr>
                                  <w:rFonts w:ascii="Times New Roman"/>
                                  <w:sz w:val="28"/>
                                </w:rPr>
                              </w:pPr>
                            </w:p>
                            <w:p w14:paraId="53DB7614" w14:textId="77777777" w:rsidR="007D04E6" w:rsidRDefault="007D04E6" w:rsidP="00E110C2">
                              <w:pPr>
                                <w:jc w:val="center"/>
                                <w:rPr>
                                  <w:rFonts w:ascii="Times New Roman"/>
                                  <w:sz w:val="28"/>
                                </w:rPr>
                              </w:pPr>
                            </w:p>
                            <w:p w14:paraId="254DCB0A" w14:textId="0A64CAD6" w:rsidR="007D04E6" w:rsidRDefault="007D04E6" w:rsidP="00E110C2">
                              <w:pPr>
                                <w:jc w:val="center"/>
                                <w:rPr>
                                  <w:rFonts w:ascii="Times New Roman"/>
                                  <w:sz w:val="28"/>
                                </w:rPr>
                              </w:pPr>
                            </w:p>
                            <w:p w14:paraId="3472F615" w14:textId="77777777" w:rsidR="007D04E6" w:rsidRDefault="007D04E6" w:rsidP="00E110C2">
                              <w:pPr>
                                <w:jc w:val="center"/>
                                <w:rPr>
                                  <w:rFonts w:ascii="Times New Roman"/>
                                  <w:sz w:val="28"/>
                                </w:rPr>
                              </w:pPr>
                            </w:p>
                            <w:p w14:paraId="395746FD" w14:textId="1819B79D" w:rsidR="007D04E6" w:rsidRDefault="00A311B5"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w:t>
                              </w:r>
                            </w:p>
                          </w:txbxContent>
                        </wps:txbx>
                        <wps:bodyPr rot="0" vert="horz" wrap="square" lIns="0" tIns="0" rIns="0" bIns="0" anchor="t" anchorCtr="0" upright="1">
                          <a:noAutofit/>
                        </wps:bodyPr>
                      </wps:wsp>
                    </wpg:wgp>
                  </a:graphicData>
                </a:graphic>
              </wp:inline>
            </w:drawing>
          </mc:Choice>
          <mc:Fallback>
            <w:pict>
              <v:group w14:anchorId="407A2B58" id="Group 16" o:spid="_x0000_s1026" style="width:143.8pt;height:113.4pt;mso-position-horizontal-relative:char;mso-position-vertical-relative:line"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73FCD06" w14:textId="77777777" w:rsidR="007D04E6" w:rsidRDefault="007D04E6" w:rsidP="00E110C2">
                        <w:pPr>
                          <w:spacing w:before="110"/>
                          <w:jc w:val="center"/>
                          <w:rPr>
                            <w:b/>
                            <w:sz w:val="24"/>
                            <w:rFonts w:ascii="HelveticaNeueLT Pro 65 Md"/>
                          </w:rPr>
                        </w:pPr>
                        <w:r>
                          <w:rPr>
                            <w:b/>
                            <w:color w:val="231F20"/>
                            <w:sz w:val="24"/>
                            <w:rFonts w:ascii="HelveticaNeueLT Pro 65 Md"/>
                          </w:rPr>
                          <w:t xml:space="preserve">Math o weithgaredd</w:t>
                        </w:r>
                      </w:p>
                      <w:p w14:paraId="55A91D72" w14:textId="77777777" w:rsidR="007D04E6" w:rsidRDefault="007D04E6" w:rsidP="00E110C2">
                        <w:pPr>
                          <w:jc w:val="center"/>
                          <w:rPr>
                            <w:rFonts w:ascii="Times New Roman"/>
                            <w:sz w:val="28"/>
                          </w:rPr>
                        </w:pPr>
                      </w:p>
                      <w:p w14:paraId="53DB7614" w14:textId="77777777" w:rsidR="007D04E6" w:rsidRDefault="007D04E6" w:rsidP="00E110C2">
                        <w:pPr>
                          <w:jc w:val="center"/>
                          <w:rPr>
                            <w:rFonts w:ascii="Times New Roman"/>
                            <w:sz w:val="28"/>
                          </w:rPr>
                        </w:pPr>
                      </w:p>
                      <w:p w14:paraId="254DCB0A" w14:textId="0A64CAD6" w:rsidR="007D04E6" w:rsidRDefault="007D04E6" w:rsidP="00E110C2">
                        <w:pPr>
                          <w:jc w:val="center"/>
                          <w:rPr>
                            <w:rFonts w:ascii="Times New Roman"/>
                            <w:sz w:val="28"/>
                          </w:rPr>
                        </w:pPr>
                      </w:p>
                      <w:p w14:paraId="3472F615" w14:textId="77777777" w:rsidR="007D04E6" w:rsidRDefault="007D04E6" w:rsidP="00E110C2">
                        <w:pPr>
                          <w:jc w:val="center"/>
                          <w:rPr>
                            <w:rFonts w:ascii="Times New Roman"/>
                            <w:sz w:val="28"/>
                          </w:rPr>
                        </w:pPr>
                      </w:p>
                      <w:p w14:paraId="395746FD" w14:textId="1819B79D" w:rsidR="007D04E6" w:rsidRDefault="00A311B5" w:rsidP="00E110C2">
                        <w:pPr>
                          <w:spacing w:before="251"/>
                          <w:jc w:val="center"/>
                          <w:rPr>
                            <w:sz w:val="20"/>
                            <w:rFonts w:ascii="HelveticaNeueLT Pro 55 Roman"/>
                          </w:rPr>
                        </w:pPr>
                        <w:r>
                          <w:rPr>
                            <w:color w:val="231F20"/>
                            <w:sz w:val="20"/>
                            <w:rFonts w:ascii="HelveticaNeueLT Pro 55 Roman"/>
                          </w:rPr>
                          <w:t xml:space="preserve">Grŵp cyfan</w:t>
                        </w:r>
                      </w:p>
                    </w:txbxContent>
                  </v:textbox>
                </v:shape>
                <w10:anchorlock/>
              </v:group>
            </w:pict>
          </mc:Fallback>
        </mc:AlternateContent>
      </w:r>
      <w:r>
        <w:t xml:space="preserve"> </w:t>
      </w:r>
      <w:r>
        <w:rPr>
          <w:noProof/>
          <w:lang w:val="en-US" w:eastAsia="en-US" w:bidi="ar-SA"/>
        </w:rPr>
        <mc:AlternateContent>
          <mc:Choice Requires="wpg">
            <w:drawing>
              <wp:inline distT="0" distB="0" distL="0" distR="0" wp14:anchorId="365FED5B" wp14:editId="192196A6">
                <wp:extent cx="1847850" cy="144970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449705"/>
                          <a:chOff x="0" y="-15"/>
                          <a:chExt cx="2910" cy="2283"/>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34" y="-1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70E5" w14:textId="77777777" w:rsidR="007D04E6" w:rsidRDefault="007D04E6" w:rsidP="005904B1">
                              <w:pPr>
                                <w:spacing w:before="110"/>
                                <w:ind w:left="364" w:right="364"/>
                                <w:jc w:val="center"/>
                                <w:rPr>
                                  <w:rFonts w:ascii="HelveticaNeueLT Pro 65 Md"/>
                                  <w:b/>
                                  <w:sz w:val="24"/>
                                </w:rPr>
                              </w:pPr>
                              <w:r>
                                <w:rPr>
                                  <w:rFonts w:ascii="HelveticaNeueLT Pro 65 Md"/>
                                  <w:b/>
                                  <w:color w:val="231F20"/>
                                  <w:sz w:val="24"/>
                                </w:rPr>
                                <w:t>Amserlen a awgrymir</w:t>
                              </w:r>
                            </w:p>
                            <w:p w14:paraId="0261D21E" w14:textId="77777777" w:rsidR="007D04E6" w:rsidRDefault="007D04E6" w:rsidP="005904B1">
                              <w:pPr>
                                <w:jc w:val="center"/>
                                <w:rPr>
                                  <w:rFonts w:ascii="Times New Roman"/>
                                  <w:sz w:val="28"/>
                                </w:rPr>
                              </w:pPr>
                            </w:p>
                            <w:p w14:paraId="7DC682F7" w14:textId="77777777" w:rsidR="007D04E6" w:rsidRDefault="007D04E6" w:rsidP="005904B1">
                              <w:pPr>
                                <w:jc w:val="center"/>
                                <w:rPr>
                                  <w:rFonts w:ascii="Times New Roman"/>
                                  <w:sz w:val="28"/>
                                </w:rPr>
                              </w:pPr>
                            </w:p>
                            <w:p w14:paraId="439B352B" w14:textId="77777777" w:rsidR="007D04E6" w:rsidRDefault="007D04E6" w:rsidP="005904B1">
                              <w:pPr>
                                <w:jc w:val="center"/>
                                <w:rPr>
                                  <w:rFonts w:ascii="Times New Roman"/>
                                  <w:sz w:val="28"/>
                                </w:rPr>
                              </w:pPr>
                            </w:p>
                            <w:p w14:paraId="0509937D" w14:textId="77777777" w:rsidR="007D04E6" w:rsidRDefault="007D04E6" w:rsidP="005904B1">
                              <w:pPr>
                                <w:spacing w:before="251"/>
                                <w:ind w:left="364" w:right="364"/>
                                <w:jc w:val="center"/>
                                <w:rPr>
                                  <w:rFonts w:ascii="HelveticaNeueLT Pro 55 Roman"/>
                                  <w:sz w:val="20"/>
                                </w:rPr>
                              </w:pPr>
                              <w:r>
                                <w:rPr>
                                  <w:rFonts w:ascii="HelveticaNeueLT Pro 55 Roman"/>
                                  <w:color w:val="231F20"/>
                                  <w:sz w:val="20"/>
                                </w:rPr>
                                <w:t>20 munud</w:t>
                              </w:r>
                            </w:p>
                          </w:txbxContent>
                        </wps:txbx>
                        <wps:bodyPr rot="0" vert="horz" wrap="square" lIns="0" tIns="0" rIns="0" bIns="0" anchor="t" anchorCtr="0" upright="1">
                          <a:noAutofit/>
                        </wps:bodyPr>
                      </wps:wsp>
                    </wpg:wgp>
                  </a:graphicData>
                </a:graphic>
              </wp:inline>
            </w:drawing>
          </mc:Choice>
          <mc:Fallback>
            <w:pict>
              <v:group w14:anchorId="365FED5B" id="Group 12" o:spid="_x0000_s1029" style="width:145.5pt;height:114.15pt;mso-position-horizontal-relative:char;mso-position-vertical-relative:line" coordorigin=",-15" coordsize="2910,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2" o:spid="_x0000_s1031" type="#_x0000_t202" style="position:absolute;left:34;top:-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57270E5" w14:textId="77777777" w:rsidR="007D04E6" w:rsidRDefault="007D04E6" w:rsidP="005904B1">
                        <w:pPr>
                          <w:spacing w:before="110"/>
                          <w:ind w:left="364" w:right="364"/>
                          <w:jc w:val="center"/>
                          <w:rPr>
                            <w:rFonts w:ascii="HelveticaNeueLT Pro 65 Md"/>
                            <w:b/>
                            <w:sz w:val="24"/>
                          </w:rPr>
                        </w:pPr>
                        <w:r>
                          <w:rPr>
                            <w:rFonts w:ascii="HelveticaNeueLT Pro 65 Md"/>
                            <w:b/>
                            <w:color w:val="231F20"/>
                            <w:sz w:val="24"/>
                          </w:rPr>
                          <w:t>Amserlen a awgrymir</w:t>
                        </w:r>
                      </w:p>
                      <w:p w14:paraId="0261D21E" w14:textId="77777777" w:rsidR="007D04E6" w:rsidRDefault="007D04E6" w:rsidP="005904B1">
                        <w:pPr>
                          <w:jc w:val="center"/>
                          <w:rPr>
                            <w:rFonts w:ascii="Times New Roman"/>
                            <w:sz w:val="28"/>
                          </w:rPr>
                        </w:pPr>
                      </w:p>
                      <w:p w14:paraId="7DC682F7" w14:textId="77777777" w:rsidR="007D04E6" w:rsidRDefault="007D04E6" w:rsidP="005904B1">
                        <w:pPr>
                          <w:jc w:val="center"/>
                          <w:rPr>
                            <w:rFonts w:ascii="Times New Roman"/>
                            <w:sz w:val="28"/>
                          </w:rPr>
                        </w:pPr>
                      </w:p>
                      <w:p w14:paraId="439B352B" w14:textId="77777777" w:rsidR="007D04E6" w:rsidRDefault="007D04E6" w:rsidP="005904B1">
                        <w:pPr>
                          <w:jc w:val="center"/>
                          <w:rPr>
                            <w:rFonts w:ascii="Times New Roman"/>
                            <w:sz w:val="28"/>
                          </w:rPr>
                        </w:pPr>
                      </w:p>
                      <w:p w14:paraId="0509937D" w14:textId="77777777" w:rsidR="007D04E6" w:rsidRDefault="007D04E6" w:rsidP="005904B1">
                        <w:pPr>
                          <w:spacing w:before="251"/>
                          <w:ind w:left="364" w:right="364"/>
                          <w:jc w:val="center"/>
                          <w:rPr>
                            <w:rFonts w:ascii="HelveticaNeueLT Pro 55 Roman"/>
                            <w:sz w:val="20"/>
                          </w:rPr>
                        </w:pPr>
                        <w:r>
                          <w:rPr>
                            <w:rFonts w:ascii="HelveticaNeueLT Pro 55 Roman"/>
                            <w:color w:val="231F20"/>
                            <w:sz w:val="20"/>
                          </w:rPr>
                          <w:t>20 munud</w:t>
                        </w:r>
                      </w:p>
                    </w:txbxContent>
                  </v:textbox>
                </v:shape>
                <w10:anchorlock/>
              </v:group>
            </w:pict>
          </mc:Fallback>
        </mc:AlternateContent>
      </w:r>
      <w:r>
        <w:t xml:space="preserve"> </w:t>
      </w:r>
      <w:r>
        <w:rPr>
          <w:noProof/>
          <w:lang w:val="en-US" w:eastAsia="en-US" w:bidi="ar-SA"/>
        </w:rPr>
        <mc:AlternateContent>
          <mc:Choice Requires="wpg">
            <w:drawing>
              <wp:inline distT="0" distB="0" distL="0" distR="0" wp14:anchorId="389D28EF" wp14:editId="00382F5F">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1819" w14:textId="77777777" w:rsidR="001917F7" w:rsidRPr="001917F7" w:rsidRDefault="007D04E6" w:rsidP="001917F7">
                              <w:pPr>
                                <w:spacing w:before="110"/>
                                <w:ind w:left="357" w:right="364"/>
                                <w:jc w:val="center"/>
                                <w:rPr>
                                  <w:rFonts w:ascii="HelveticaNeueLT Pro 65 Md"/>
                                  <w:b/>
                                  <w:color w:val="231F20"/>
                                  <w:sz w:val="24"/>
                                </w:rPr>
                              </w:pPr>
                              <w:r>
                                <w:rPr>
                                  <w:rFonts w:ascii="HelveticaNeueLT Pro 65 Md"/>
                                  <w:b/>
                                  <w:color w:val="231F20"/>
                                  <w:sz w:val="24"/>
                                </w:rPr>
                                <w:t>Dull</w:t>
                              </w:r>
                            </w:p>
                            <w:p w14:paraId="1FC858DE" w14:textId="77777777" w:rsidR="001917F7" w:rsidRDefault="001917F7" w:rsidP="001917F7">
                              <w:pPr>
                                <w:jc w:val="center"/>
                                <w:rPr>
                                  <w:rFonts w:ascii="Times New Roman"/>
                                  <w:sz w:val="28"/>
                                </w:rPr>
                              </w:pPr>
                            </w:p>
                            <w:p w14:paraId="6411312F" w14:textId="77777777" w:rsidR="001917F7" w:rsidRDefault="001917F7" w:rsidP="001917F7">
                              <w:pPr>
                                <w:jc w:val="center"/>
                                <w:rPr>
                                  <w:rFonts w:ascii="Times New Roman"/>
                                  <w:sz w:val="28"/>
                                </w:rPr>
                              </w:pPr>
                            </w:p>
                            <w:p w14:paraId="38C87A57" w14:textId="77777777" w:rsidR="001917F7" w:rsidRDefault="001917F7" w:rsidP="001917F7">
                              <w:pPr>
                                <w:jc w:val="center"/>
                                <w:rPr>
                                  <w:rFonts w:ascii="Times New Roman"/>
                                  <w:sz w:val="28"/>
                                </w:rPr>
                              </w:pPr>
                            </w:p>
                            <w:p w14:paraId="146C65B5" w14:textId="4B92A441" w:rsidR="001917F7" w:rsidRDefault="001917F7" w:rsidP="001917F7">
                              <w:pPr>
                                <w:jc w:val="center"/>
                                <w:rPr>
                                  <w:rFonts w:ascii="Times New Roman"/>
                                  <w:sz w:val="28"/>
                                </w:rPr>
                              </w:pPr>
                            </w:p>
                            <w:p w14:paraId="1D86807C" w14:textId="01CCD7EF" w:rsidR="007D04E6" w:rsidRPr="00A311B5" w:rsidRDefault="007D04E6" w:rsidP="001917F7">
                              <w:pPr>
                                <w:spacing w:before="240"/>
                                <w:jc w:val="center"/>
                                <w:rPr>
                                  <w:rFonts w:ascii="Times New Roman"/>
                                  <w:sz w:val="28"/>
                                </w:rPr>
                              </w:pPr>
                              <w:r>
                                <w:rPr>
                                  <w:rFonts w:ascii="HelveticaNeueLT Pro 55 Roman"/>
                                  <w:color w:val="231F20"/>
                                  <w:sz w:val="20"/>
                                </w:rPr>
                                <w:t>Trafodaeth</w:t>
                              </w:r>
                            </w:p>
                          </w:txbxContent>
                        </wps:txbx>
                        <wps:bodyPr rot="0" vert="horz" wrap="square" lIns="0" tIns="0" rIns="0" bIns="0" anchor="t" anchorCtr="0" upright="1">
                          <a:noAutofit/>
                        </wps:bodyPr>
                      </wps:wsp>
                    </wpg:wgp>
                  </a:graphicData>
                </a:graphic>
              </wp:inline>
            </w:drawing>
          </mc:Choice>
          <mc:Fallback>
            <w:pict>
              <v:group w14:anchorId="389D28EF" id="Group 8" o:spid="_x0000_s1032" style="width:143.8pt;height:113.4pt;mso-position-horizontal-relative:char;mso-position-vertical-relative:line"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">
                <v:rect id="Rectangle 6" o:spid="_x0000_s1033"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4"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5AB1819" w14:textId="77777777" w:rsidR="001917F7" w:rsidRPr="001917F7" w:rsidRDefault="007D04E6" w:rsidP="001917F7">
                        <w:pPr>
                          <w:spacing w:before="110"/>
                          <w:ind w:left="357" w:right="364"/>
                          <w:jc w:val="center"/>
                          <w:rPr>
                            <w:b/>
                            <w:color w:val="231F20"/>
                            <w:sz w:val="24"/>
                            <w:rFonts w:ascii="HelveticaNeueLT Pro 65 Md"/>
                          </w:rPr>
                        </w:pPr>
                        <w:r>
                          <w:rPr>
                            <w:b/>
                            <w:color w:val="231F20"/>
                            <w:sz w:val="24"/>
                            <w:rFonts w:ascii="HelveticaNeueLT Pro 65 Md"/>
                          </w:rPr>
                          <w:t xml:space="preserve">Dull</w:t>
                        </w:r>
                      </w:p>
                      <w:p w14:paraId="1FC858DE" w14:textId="77777777" w:rsidR="001917F7" w:rsidRDefault="001917F7" w:rsidP="001917F7">
                        <w:pPr>
                          <w:jc w:val="center"/>
                          <w:rPr>
                            <w:rFonts w:ascii="Times New Roman"/>
                            <w:sz w:val="28"/>
                          </w:rPr>
                        </w:pPr>
                      </w:p>
                      <w:p w14:paraId="6411312F" w14:textId="77777777" w:rsidR="001917F7" w:rsidRDefault="001917F7" w:rsidP="001917F7">
                        <w:pPr>
                          <w:jc w:val="center"/>
                          <w:rPr>
                            <w:rFonts w:ascii="Times New Roman"/>
                            <w:sz w:val="28"/>
                          </w:rPr>
                        </w:pPr>
                      </w:p>
                      <w:p w14:paraId="38C87A57" w14:textId="77777777" w:rsidR="001917F7" w:rsidRDefault="001917F7" w:rsidP="001917F7">
                        <w:pPr>
                          <w:jc w:val="center"/>
                          <w:rPr>
                            <w:rFonts w:ascii="Times New Roman"/>
                            <w:sz w:val="28"/>
                          </w:rPr>
                        </w:pPr>
                      </w:p>
                      <w:p w14:paraId="146C65B5" w14:textId="4B92A441" w:rsidR="001917F7" w:rsidRDefault="001917F7" w:rsidP="001917F7">
                        <w:pPr>
                          <w:jc w:val="center"/>
                          <w:rPr>
                            <w:rFonts w:ascii="Times New Roman"/>
                            <w:sz w:val="28"/>
                          </w:rPr>
                        </w:pPr>
                      </w:p>
                      <w:p w14:paraId="1D86807C" w14:textId="01CCD7EF" w:rsidR="007D04E6" w:rsidRPr="00A311B5" w:rsidRDefault="007D04E6" w:rsidP="001917F7">
                        <w:pPr>
                          <w:spacing w:before="240"/>
                          <w:jc w:val="center"/>
                          <w:rPr>
                            <w:sz w:val="28"/>
                            <w:rFonts w:ascii="Times New Roman"/>
                          </w:rPr>
                        </w:pPr>
                        <w:r>
                          <w:rPr>
                            <w:color w:val="231F20"/>
                            <w:sz w:val="20"/>
                            <w:rFonts w:ascii="HelveticaNeueLT Pro 55 Roman"/>
                          </w:rPr>
                          <w:t xml:space="preserve">Trafodaeth</w:t>
                        </w:r>
                      </w:p>
                    </w:txbxContent>
                  </v:textbox>
                </v:shape>
                <w10:anchorlock/>
              </v:group>
            </w:pict>
          </mc:Fallback>
        </mc:AlternateContent>
      </w:r>
    </w:p>
    <w:p w14:paraId="323F300C" w14:textId="77777777" w:rsidR="00885270" w:rsidRDefault="0077778F" w:rsidP="0023104E">
      <w:pPr>
        <w:pStyle w:val="Heading2"/>
        <w:ind w:left="2880"/>
      </w:pPr>
      <w:r>
        <w:rPr>
          <w:noProof/>
          <w:lang w:val="en-US"/>
        </w:rPr>
        <mc:AlternateContent>
          <mc:Choice Requires="wps">
            <w:drawing>
              <wp:anchor distT="0" distB="0" distL="114300" distR="114300" simplePos="0" relativeHeight="251658243" behindDoc="0" locked="0" layoutInCell="1" allowOverlap="1" wp14:anchorId="43B299B4" wp14:editId="46F62FC9">
                <wp:simplePos x="0" y="0"/>
                <wp:positionH relativeFrom="margin">
                  <wp:align>left</wp:align>
                </wp:positionH>
                <wp:positionV relativeFrom="paragraph">
                  <wp:posOffset>252454</wp:posOffset>
                </wp:positionV>
                <wp:extent cx="1809750" cy="3784821"/>
                <wp:effectExtent l="0" t="19050" r="19050" b="6350"/>
                <wp:wrapNone/>
                <wp:docPr id="22" name="Rectangle 22"/>
                <wp:cNvGraphicFramePr/>
                <a:graphic xmlns:a="http://schemas.openxmlformats.org/drawingml/2006/main">
                  <a:graphicData uri="http://schemas.microsoft.com/office/word/2010/wordprocessingShape">
                    <wps:wsp>
                      <wps:cNvSpPr/>
                      <wps:spPr>
                        <a:xfrm>
                          <a:off x="0" y="0"/>
                          <a:ext cx="1809750" cy="3784821"/>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E52F63C" id="Rectangle 22" o:spid="_x0000_s1026" style="position:absolute;margin-left:0;margin-top:19.9pt;width:142.5pt;height:29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" path="m,l1809750,r,2994660e" filled="f" strokecolor="#f6f6f6 [3214]" strokeweight="1mm">
                <v:path arrowok="t" o:connecttype="custom" o:connectlocs="0,0;1809750,0;1809750,3784821" o:connectangles="0,0,0"/>
                <w10:wrap anchorx="margin"/>
              </v:shape>
            </w:pict>
          </mc:Fallback>
        </mc:AlternateContent>
      </w:r>
      <w:r>
        <w:rPr>
          <w:noProof/>
          <w:lang w:val="en-US"/>
        </w:rPr>
        <mc:AlternateContent>
          <mc:Choice Requires="wps">
            <w:drawing>
              <wp:anchor distT="0" distB="0" distL="114300" distR="114300" simplePos="0" relativeHeight="251658242" behindDoc="0" locked="0" layoutInCell="1" allowOverlap="1" wp14:anchorId="1EB23DA1" wp14:editId="7F93D7DF">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C549C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23104E">
        <w:t xml:space="preserve">  </w:t>
      </w:r>
    </w:p>
    <w:p w14:paraId="1D11295F" w14:textId="15A9E83D" w:rsidR="00407A44" w:rsidRDefault="0077778F" w:rsidP="0023104E">
      <w:pPr>
        <w:pStyle w:val="Heading2"/>
        <w:ind w:left="2880"/>
      </w:pPr>
      <w:r>
        <w:t>Amcanion dysgu</w:t>
      </w:r>
    </w:p>
    <w:p w14:paraId="366CE1F3" w14:textId="5315F0DE" w:rsidR="0077778F" w:rsidRPr="00691BBA" w:rsidRDefault="0023104E" w:rsidP="00BC3D44">
      <w:pPr>
        <w:pStyle w:val="ListParagraph"/>
        <w:widowControl/>
        <w:numPr>
          <w:ilvl w:val="0"/>
          <w:numId w:val="19"/>
        </w:numPr>
        <w:autoSpaceDE/>
        <w:autoSpaceDN/>
        <w:spacing w:after="160" w:line="276" w:lineRule="auto"/>
        <w:ind w:left="3261" w:hanging="2181"/>
        <w:contextualSpacing/>
        <w:rPr>
          <w:rFonts w:asciiTheme="minorHAnsi" w:hAnsiTheme="minorHAnsi" w:cs="Arial"/>
          <w:bCs/>
          <w:color w:val="000000"/>
          <w:szCs w:val="20"/>
        </w:rPr>
      </w:pPr>
      <w:r>
        <w:rPr>
          <w:noProof/>
          <w:lang w:val="en-US" w:eastAsia="en-US" w:bidi="ar-SA"/>
        </w:rPr>
        <mc:AlternateContent>
          <mc:Choice Requires="wps">
            <w:drawing>
              <wp:anchor distT="0" distB="0" distL="0" distR="180340" simplePos="0" relativeHeight="251658241" behindDoc="0" locked="0" layoutInCell="1" allowOverlap="1" wp14:anchorId="12161244" wp14:editId="0BC65ADB">
                <wp:simplePos x="0" y="0"/>
                <wp:positionH relativeFrom="margin">
                  <wp:align>left</wp:align>
                </wp:positionH>
                <wp:positionV relativeFrom="page">
                  <wp:posOffset>3143250</wp:posOffset>
                </wp:positionV>
                <wp:extent cx="1781175" cy="3990975"/>
                <wp:effectExtent l="0" t="0" r="9525" b="9525"/>
                <wp:wrapTight wrapText="bothSides">
                  <wp:wrapPolygon edited="0">
                    <wp:start x="0" y="0"/>
                    <wp:lineTo x="0" y="21548"/>
                    <wp:lineTo x="21484" y="21548"/>
                    <wp:lineTo x="21484"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990975"/>
                        </a:xfrm>
                        <a:prstGeom prst="rect">
                          <a:avLst/>
                        </a:prstGeom>
                        <a:solidFill>
                          <a:schemeClr val="bg1"/>
                        </a:solidFill>
                        <a:ln>
                          <a:noFill/>
                        </a:ln>
                      </wps:spPr>
                      <wps:txbx>
                        <w:txbxContent>
                          <w:p w14:paraId="3320A24E" w14:textId="4CC3B45B" w:rsidR="007D04E6" w:rsidRPr="00D95BE3" w:rsidRDefault="007D04E6" w:rsidP="00D95BE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05FF5A4A" w14:textId="77777777" w:rsidR="007D04E6" w:rsidRDefault="007D04E6" w:rsidP="00407A44">
                            <w:pPr>
                              <w:pStyle w:val="BodyText"/>
                              <w:jc w:val="center"/>
                            </w:pPr>
                          </w:p>
                          <w:p w14:paraId="30377518" w14:textId="77777777" w:rsidR="007D04E6" w:rsidRDefault="007D04E6" w:rsidP="00407A44">
                            <w:pPr>
                              <w:pStyle w:val="BodyText"/>
                              <w:jc w:val="center"/>
                            </w:pPr>
                          </w:p>
                          <w:p w14:paraId="5A93D3A3" w14:textId="77777777" w:rsidR="007D04E6" w:rsidRDefault="007D04E6" w:rsidP="00407A44">
                            <w:pPr>
                              <w:pStyle w:val="BodyText"/>
                              <w:jc w:val="center"/>
                            </w:pPr>
                            <w:r>
                              <w:rPr>
                                <w:noProof/>
                                <w:lang w:val="en-US" w:eastAsia="en-US" w:bidi="ar-SA"/>
                              </w:rPr>
                              <w:drawing>
                                <wp:inline distT="0" distB="0" distL="0" distR="0" wp14:anchorId="76902B13" wp14:editId="13D16BE5">
                                  <wp:extent cx="1447800" cy="809400"/>
                                  <wp:effectExtent l="0" t="0" r="0" b="0"/>
                                  <wp:docPr id="5" name="Picture 5"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134" r="4511" b="23881"/>
                                          <a:stretch/>
                                        </pic:blipFill>
                                        <pic:spPr bwMode="auto">
                                          <a:xfrm>
                                            <a:off x="0" y="0"/>
                                            <a:ext cx="1452952" cy="812280"/>
                                          </a:xfrm>
                                          <a:prstGeom prst="rect">
                                            <a:avLst/>
                                          </a:prstGeom>
                                          <a:noFill/>
                                          <a:ln>
                                            <a:noFill/>
                                          </a:ln>
                                          <a:extLst>
                                            <a:ext uri="{53640926-AAD7-44D8-BBD7-CCE9431645EC}">
                                              <a14:shadowObscured xmlns:a14="http://schemas.microsoft.com/office/drawing/2010/main"/>
                                            </a:ext>
                                          </a:extLst>
                                        </pic:spPr>
                                      </pic:pic>
                                    </a:graphicData>
                                  </a:graphic>
                                </wp:inline>
                              </w:drawing>
                            </w:r>
                          </w:p>
                          <w:p w14:paraId="742AFDB6" w14:textId="77777777" w:rsidR="007D04E6" w:rsidRDefault="007D04E6" w:rsidP="00407A44">
                            <w:pPr>
                              <w:pStyle w:val="BodyText"/>
                              <w:jc w:val="center"/>
                              <w:rPr>
                                <w:rFonts w:asciiTheme="majorHAnsi" w:hAnsiTheme="majorHAnsi" w:cs="Times New Roman"/>
                                <w:b/>
                                <w:bCs/>
                              </w:rPr>
                            </w:pPr>
                          </w:p>
                          <w:p w14:paraId="305425BB" w14:textId="77777777" w:rsidR="007D04E6" w:rsidRDefault="007D04E6" w:rsidP="00407A44">
                            <w:pPr>
                              <w:pStyle w:val="BodyText"/>
                              <w:jc w:val="center"/>
                              <w:rPr>
                                <w:rFonts w:asciiTheme="majorHAnsi" w:hAnsiTheme="majorHAnsi" w:cs="Times New Roman"/>
                                <w:b/>
                                <w:bCs/>
                              </w:rPr>
                            </w:pPr>
                          </w:p>
                          <w:p w14:paraId="27383F17" w14:textId="3FA49443" w:rsidR="007D04E6" w:rsidRDefault="00000000" w:rsidP="00407A44">
                            <w:pPr>
                              <w:pStyle w:val="BodyText"/>
                              <w:jc w:val="center"/>
                              <w:rPr>
                                <w:rFonts w:asciiTheme="majorHAnsi" w:hAnsiTheme="majorHAnsi" w:cs="Times New Roman"/>
                                <w:b/>
                                <w:bCs/>
                              </w:rPr>
                            </w:pPr>
                            <w:hyperlink r:id="rId12" w:history="1">
                              <w:r w:rsidR="006A443A">
                                <w:rPr>
                                  <w:rStyle w:val="Hyperlink"/>
                                  <w:rFonts w:asciiTheme="majorHAnsi" w:hAnsiTheme="majorHAnsi"/>
                                </w:rPr>
                                <w:t>Dolen i ffotograff 360</w:t>
                              </w:r>
                            </w:hyperlink>
                          </w:p>
                          <w:p w14:paraId="2D7E8824" w14:textId="469AEAAB" w:rsidR="007D04E6" w:rsidRDefault="007D04E6" w:rsidP="00D95BE3">
                            <w:pPr>
                              <w:pStyle w:val="BodyText"/>
                              <w:rPr>
                                <w:rFonts w:asciiTheme="minorHAnsi" w:hAnsiTheme="minorHAnsi" w:cs="Times New Roman"/>
                                <w:color w:val="FF0000"/>
                                <w:szCs w:val="20"/>
                              </w:rPr>
                            </w:pPr>
                          </w:p>
                          <w:p w14:paraId="6A398F9D" w14:textId="77777777" w:rsidR="007D04E6" w:rsidRDefault="007D04E6" w:rsidP="00407A44">
                            <w:pPr>
                              <w:pStyle w:val="BodyText"/>
                              <w:jc w:val="center"/>
                              <w:rPr>
                                <w:rFonts w:asciiTheme="minorHAnsi" w:hAnsiTheme="minorHAnsi" w:cs="Times New Roman"/>
                                <w:color w:val="000000" w:themeColor="text1"/>
                                <w:szCs w:val="20"/>
                              </w:rPr>
                            </w:pPr>
                          </w:p>
                          <w:p w14:paraId="3D475F44" w14:textId="77777777" w:rsidR="007D04E6" w:rsidRDefault="007D04E6" w:rsidP="00407A44">
                            <w:pPr>
                              <w:pStyle w:val="BodyText"/>
                              <w:jc w:val="center"/>
                              <w:rPr>
                                <w:rFonts w:asciiTheme="minorHAnsi" w:hAnsiTheme="minorHAnsi" w:cs="Times New Roman"/>
                                <w:color w:val="000000" w:themeColor="text1"/>
                                <w:szCs w:val="20"/>
                              </w:rPr>
                            </w:pPr>
                            <w:r>
                              <w:rPr>
                                <w:rFonts w:asciiTheme="minorHAnsi" w:hAnsiTheme="minorHAnsi"/>
                                <w:noProof/>
                                <w:color w:val="000000" w:themeColor="text1"/>
                                <w:szCs w:val="20"/>
                                <w:lang w:val="en-US" w:eastAsia="en-US" w:bidi="ar-SA"/>
                              </w:rPr>
                              <w:drawing>
                                <wp:inline distT="0" distB="0" distL="0" distR="0" wp14:anchorId="6424EA8F" wp14:editId="77475CE4">
                                  <wp:extent cx="983000" cy="1038225"/>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94" t="20149" r="15789" b="9701"/>
                                          <a:stretch/>
                                        </pic:blipFill>
                                        <pic:spPr bwMode="auto">
                                          <a:xfrm>
                                            <a:off x="0" y="0"/>
                                            <a:ext cx="986082" cy="1041480"/>
                                          </a:xfrm>
                                          <a:prstGeom prst="rect">
                                            <a:avLst/>
                                          </a:prstGeom>
                                          <a:noFill/>
                                          <a:ln>
                                            <a:noFill/>
                                          </a:ln>
                                          <a:extLst>
                                            <a:ext uri="{53640926-AAD7-44D8-BBD7-CCE9431645EC}">
                                              <a14:shadowObscured xmlns:a14="http://schemas.microsoft.com/office/drawing/2010/main"/>
                                            </a:ext>
                                          </a:extLst>
                                        </pic:spPr>
                                      </pic:pic>
                                    </a:graphicData>
                                  </a:graphic>
                                </wp:inline>
                              </w:drawing>
                            </w:r>
                          </w:p>
                          <w:p w14:paraId="761E7663" w14:textId="77777777" w:rsidR="007D04E6" w:rsidRDefault="007D04E6" w:rsidP="00407A44">
                            <w:pPr>
                              <w:pStyle w:val="BodyText"/>
                              <w:jc w:val="center"/>
                              <w:rPr>
                                <w:rFonts w:asciiTheme="minorHAnsi" w:hAnsiTheme="minorHAnsi" w:cs="Times New Roman"/>
                                <w:b/>
                                <w:color w:val="000000" w:themeColor="text1"/>
                                <w:szCs w:val="20"/>
                              </w:rPr>
                            </w:pPr>
                          </w:p>
                          <w:p w14:paraId="09B0A722" w14:textId="40AEFB1B" w:rsidR="007D04E6" w:rsidRPr="00BA40FE" w:rsidRDefault="00D95BE3" w:rsidP="00407A44">
                            <w:pPr>
                              <w:pStyle w:val="BodyText"/>
                              <w:jc w:val="center"/>
                              <w:rPr>
                                <w:rFonts w:asciiTheme="minorHAnsi" w:hAnsiTheme="minorHAnsi" w:cs="Times New Roman"/>
                                <w:b/>
                                <w:color w:val="000000" w:themeColor="text1"/>
                                <w:szCs w:val="20"/>
                              </w:rPr>
                            </w:pPr>
                            <w:r>
                              <w:rPr>
                                <w:rFonts w:asciiTheme="minorHAnsi" w:hAnsiTheme="minorHAnsi"/>
                                <w:b/>
                                <w:color w:val="000000" w:themeColor="text1"/>
                              </w:rPr>
                              <w:t>PowerPoint</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61244" id="Text Box 22" o:spid="_x0000_s1035" type="#_x0000_t202" style="position:absolute;left:0;text-align:left;margin-left:0;margin-top:247.5pt;width:140.25pt;height:314.25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" fillcolor="white [3212]" stroked="f">
                <v:textbox inset="2mm,3mm,2mm,3mm">
                  <w:txbxContent>
                    <w:p w14:paraId="3320A24E" w14:textId="4CC3B45B" w:rsidR="007D04E6" w:rsidRPr="00D95BE3" w:rsidRDefault="007D04E6" w:rsidP="00D95BE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05FF5A4A" w14:textId="77777777" w:rsidR="007D04E6" w:rsidRDefault="007D04E6" w:rsidP="00407A44">
                      <w:pPr>
                        <w:pStyle w:val="BodyText"/>
                        <w:jc w:val="center"/>
                      </w:pPr>
                    </w:p>
                    <w:p w14:paraId="30377518" w14:textId="77777777" w:rsidR="007D04E6" w:rsidRDefault="007D04E6" w:rsidP="00407A44">
                      <w:pPr>
                        <w:pStyle w:val="BodyText"/>
                        <w:jc w:val="center"/>
                      </w:pPr>
                    </w:p>
                    <w:p w14:paraId="5A93D3A3" w14:textId="77777777" w:rsidR="007D04E6" w:rsidRDefault="007D04E6" w:rsidP="00407A44">
                      <w:pPr>
                        <w:pStyle w:val="BodyText"/>
                        <w:jc w:val="center"/>
                      </w:pPr>
                      <w:r>
                        <w:rPr>
                          <w:noProof/>
                          <w:lang w:val="en-US" w:eastAsia="en-US" w:bidi="ar-SA"/>
                        </w:rPr>
                        <w:drawing>
                          <wp:inline distT="0" distB="0" distL="0" distR="0" wp14:anchorId="76902B13" wp14:editId="13D16BE5">
                            <wp:extent cx="1447800" cy="809400"/>
                            <wp:effectExtent l="0" t="0" r="0" b="0"/>
                            <wp:docPr id="5" name="Picture 5"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3134" r="4511" b="23881"/>
                                    <a:stretch/>
                                  </pic:blipFill>
                                  <pic:spPr bwMode="auto">
                                    <a:xfrm>
                                      <a:off x="0" y="0"/>
                                      <a:ext cx="1452952" cy="812280"/>
                                    </a:xfrm>
                                    <a:prstGeom prst="rect">
                                      <a:avLst/>
                                    </a:prstGeom>
                                    <a:noFill/>
                                    <a:ln>
                                      <a:noFill/>
                                    </a:ln>
                                    <a:extLst>
                                      <a:ext uri="{53640926-AAD7-44D8-BBD7-CCE9431645EC}">
                                        <a14:shadowObscured xmlns:a14="http://schemas.microsoft.com/office/drawing/2010/main"/>
                                      </a:ext>
                                    </a:extLst>
                                  </pic:spPr>
                                </pic:pic>
                              </a:graphicData>
                            </a:graphic>
                          </wp:inline>
                        </w:drawing>
                      </w:r>
                    </w:p>
                    <w:p w14:paraId="742AFDB6" w14:textId="77777777" w:rsidR="007D04E6" w:rsidRDefault="007D04E6" w:rsidP="00407A44">
                      <w:pPr>
                        <w:pStyle w:val="BodyText"/>
                        <w:jc w:val="center"/>
                        <w:rPr>
                          <w:rFonts w:asciiTheme="majorHAnsi" w:hAnsiTheme="majorHAnsi" w:cs="Times New Roman"/>
                          <w:b/>
                          <w:bCs/>
                        </w:rPr>
                      </w:pPr>
                    </w:p>
                    <w:p w14:paraId="305425BB" w14:textId="77777777" w:rsidR="007D04E6" w:rsidRDefault="007D04E6" w:rsidP="00407A44">
                      <w:pPr>
                        <w:pStyle w:val="BodyText"/>
                        <w:jc w:val="center"/>
                        <w:rPr>
                          <w:rFonts w:asciiTheme="majorHAnsi" w:hAnsiTheme="majorHAnsi" w:cs="Times New Roman"/>
                          <w:b/>
                          <w:bCs/>
                        </w:rPr>
                      </w:pPr>
                    </w:p>
                    <w:p w14:paraId="27383F17" w14:textId="3FA49443" w:rsidR="007D04E6" w:rsidRDefault="0023104E" w:rsidP="00407A44">
                      <w:pPr>
                        <w:pStyle w:val="BodyText"/>
                        <w:jc w:val="center"/>
                        <w:rPr>
                          <w:rFonts w:asciiTheme="majorHAnsi" w:hAnsiTheme="majorHAnsi" w:cs="Times New Roman"/>
                          <w:b/>
                          <w:bCs/>
                        </w:rPr>
                      </w:pPr>
                      <w:hyperlink r:id="rId15" w:history="1">
                        <w:r w:rsidR="006A443A">
                          <w:rPr>
                            <w:rStyle w:val="Hyperlink"/>
                            <w:rFonts w:asciiTheme="majorHAnsi" w:hAnsiTheme="majorHAnsi"/>
                          </w:rPr>
                          <w:t>Dolen i ffotograff 360</w:t>
                        </w:r>
                      </w:hyperlink>
                    </w:p>
                    <w:p w14:paraId="2D7E8824" w14:textId="469AEAAB" w:rsidR="007D04E6" w:rsidRDefault="007D04E6" w:rsidP="00D95BE3">
                      <w:pPr>
                        <w:pStyle w:val="BodyText"/>
                        <w:rPr>
                          <w:rFonts w:asciiTheme="minorHAnsi" w:hAnsiTheme="minorHAnsi" w:cs="Times New Roman"/>
                          <w:color w:val="FF0000"/>
                          <w:szCs w:val="20"/>
                        </w:rPr>
                      </w:pPr>
                    </w:p>
                    <w:p w14:paraId="6A398F9D" w14:textId="77777777" w:rsidR="007D04E6" w:rsidRDefault="007D04E6" w:rsidP="00407A44">
                      <w:pPr>
                        <w:pStyle w:val="BodyText"/>
                        <w:jc w:val="center"/>
                        <w:rPr>
                          <w:rFonts w:asciiTheme="minorHAnsi" w:hAnsiTheme="minorHAnsi" w:cs="Times New Roman"/>
                          <w:color w:val="000000" w:themeColor="text1"/>
                          <w:szCs w:val="20"/>
                        </w:rPr>
                      </w:pPr>
                    </w:p>
                    <w:p w14:paraId="3D475F44" w14:textId="77777777" w:rsidR="007D04E6" w:rsidRDefault="007D04E6" w:rsidP="00407A44">
                      <w:pPr>
                        <w:pStyle w:val="BodyText"/>
                        <w:jc w:val="center"/>
                        <w:rPr>
                          <w:rFonts w:asciiTheme="minorHAnsi" w:hAnsiTheme="minorHAnsi" w:cs="Times New Roman"/>
                          <w:color w:val="000000" w:themeColor="text1"/>
                          <w:szCs w:val="20"/>
                        </w:rPr>
                      </w:pPr>
                      <w:r>
                        <w:rPr>
                          <w:rFonts w:asciiTheme="minorHAnsi" w:hAnsiTheme="minorHAnsi"/>
                          <w:noProof/>
                          <w:color w:val="000000" w:themeColor="text1"/>
                          <w:szCs w:val="20"/>
                          <w:lang w:val="en-US" w:eastAsia="en-US" w:bidi="ar-SA"/>
                        </w:rPr>
                        <w:drawing>
                          <wp:inline distT="0" distB="0" distL="0" distR="0" wp14:anchorId="6424EA8F" wp14:editId="77475CE4">
                            <wp:extent cx="983000" cy="1038225"/>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7294" t="20149" r="15789" b="9701"/>
                                    <a:stretch/>
                                  </pic:blipFill>
                                  <pic:spPr bwMode="auto">
                                    <a:xfrm>
                                      <a:off x="0" y="0"/>
                                      <a:ext cx="986082" cy="1041480"/>
                                    </a:xfrm>
                                    <a:prstGeom prst="rect">
                                      <a:avLst/>
                                    </a:prstGeom>
                                    <a:noFill/>
                                    <a:ln>
                                      <a:noFill/>
                                    </a:ln>
                                    <a:extLst>
                                      <a:ext uri="{53640926-AAD7-44D8-BBD7-CCE9431645EC}">
                                        <a14:shadowObscured xmlns:a14="http://schemas.microsoft.com/office/drawing/2010/main"/>
                                      </a:ext>
                                    </a:extLst>
                                  </pic:spPr>
                                </pic:pic>
                              </a:graphicData>
                            </a:graphic>
                          </wp:inline>
                        </w:drawing>
                      </w:r>
                    </w:p>
                    <w:p w14:paraId="761E7663" w14:textId="77777777" w:rsidR="007D04E6" w:rsidRDefault="007D04E6" w:rsidP="00407A44">
                      <w:pPr>
                        <w:pStyle w:val="BodyText"/>
                        <w:jc w:val="center"/>
                        <w:rPr>
                          <w:rFonts w:asciiTheme="minorHAnsi" w:hAnsiTheme="minorHAnsi" w:cs="Times New Roman"/>
                          <w:b/>
                          <w:color w:val="000000" w:themeColor="text1"/>
                          <w:szCs w:val="20"/>
                        </w:rPr>
                      </w:pPr>
                    </w:p>
                    <w:p w14:paraId="09B0A722" w14:textId="40AEFB1B" w:rsidR="007D04E6" w:rsidRPr="00BA40FE" w:rsidRDefault="00D95BE3" w:rsidP="00407A44">
                      <w:pPr>
                        <w:pStyle w:val="BodyText"/>
                        <w:jc w:val="center"/>
                        <w:rPr>
                          <w:rFonts w:asciiTheme="minorHAnsi" w:hAnsiTheme="minorHAnsi" w:cs="Times New Roman"/>
                          <w:b/>
                          <w:color w:val="000000" w:themeColor="text1"/>
                          <w:szCs w:val="20"/>
                        </w:rPr>
                      </w:pPr>
                      <w:r>
                        <w:rPr>
                          <w:rFonts w:asciiTheme="minorHAnsi" w:hAnsiTheme="minorHAnsi"/>
                          <w:b/>
                          <w:color w:val="000000" w:themeColor="text1"/>
                        </w:rPr>
                        <w:t>PowerPoint</w:t>
                      </w:r>
                    </w:p>
                  </w:txbxContent>
                </v:textbox>
                <w10:wrap type="tight" anchorx="margin" anchory="page"/>
              </v:shape>
            </w:pict>
          </mc:Fallback>
        </mc:AlternateContent>
      </w:r>
      <w:r w:rsidR="00691BBA">
        <w:rPr>
          <w:rFonts w:asciiTheme="minorHAnsi" w:hAnsiTheme="minorHAnsi"/>
          <w:color w:val="000000"/>
        </w:rPr>
        <w:t>Deall ffyrdd y gallwn gadw ein hunain ac eraill yn ddiogel</w:t>
      </w:r>
    </w:p>
    <w:p w14:paraId="23100C96" w14:textId="04E6ECC3" w:rsidR="00691BBA" w:rsidRPr="00691BBA" w:rsidRDefault="00691BBA" w:rsidP="00BC3D44">
      <w:pPr>
        <w:pStyle w:val="ListParagraph"/>
        <w:widowControl/>
        <w:numPr>
          <w:ilvl w:val="0"/>
          <w:numId w:val="19"/>
        </w:numPr>
        <w:autoSpaceDE/>
        <w:autoSpaceDN/>
        <w:spacing w:after="160" w:line="276" w:lineRule="auto"/>
        <w:ind w:left="3261" w:hanging="2181"/>
        <w:contextualSpacing/>
        <w:rPr>
          <w:rFonts w:asciiTheme="minorHAnsi" w:hAnsiTheme="minorHAnsi" w:cs="Arial"/>
          <w:bCs/>
          <w:color w:val="000000"/>
          <w:szCs w:val="20"/>
        </w:rPr>
      </w:pPr>
      <w:r>
        <w:rPr>
          <w:rFonts w:asciiTheme="minorHAnsi" w:hAnsiTheme="minorHAnsi"/>
          <w:color w:val="000000"/>
        </w:rPr>
        <w:t>Dysgu sut i asesu ac adnabod peryglon</w:t>
      </w:r>
    </w:p>
    <w:p w14:paraId="0A250936" w14:textId="77777777" w:rsidR="00407A44" w:rsidRDefault="00407A44" w:rsidP="00FF3085">
      <w:pPr>
        <w:pStyle w:val="Heading2"/>
      </w:pPr>
      <w:r>
        <w:t>Trosolwg</w:t>
      </w:r>
    </w:p>
    <w:p w14:paraId="49DF1F9A" w14:textId="7BE0C246" w:rsidR="0077778F" w:rsidRDefault="0077778F" w:rsidP="00BC3D44">
      <w:pPr>
        <w:rPr>
          <w:rFonts w:asciiTheme="minorHAnsi" w:hAnsiTheme="minorHAnsi"/>
          <w:sz w:val="20"/>
        </w:rPr>
      </w:pPr>
      <w:r>
        <w:rPr>
          <w:rFonts w:asciiTheme="minorHAnsi" w:hAnsiTheme="minorHAnsi"/>
          <w:sz w:val="20"/>
        </w:rPr>
        <w:t xml:space="preserve">Bydd y dysgwyr yn archwilio’r ffotograff 360, yn gweld y peryglon </w:t>
      </w:r>
      <w:r w:rsidR="00BC3D44">
        <w:rPr>
          <w:rFonts w:asciiTheme="minorHAnsi" w:hAnsiTheme="minorHAnsi"/>
          <w:sz w:val="20"/>
        </w:rPr>
        <w:br/>
      </w:r>
      <w:r>
        <w:rPr>
          <w:rFonts w:asciiTheme="minorHAnsi" w:hAnsiTheme="minorHAnsi"/>
          <w:sz w:val="20"/>
        </w:rPr>
        <w:t>ac yn meddwl sut gellid osgoi’r rhain.</w:t>
      </w:r>
    </w:p>
    <w:p w14:paraId="613DA9DA" w14:textId="77777777" w:rsidR="00885270" w:rsidRPr="0077778F" w:rsidRDefault="00885270" w:rsidP="00BC3D44">
      <w:pPr>
        <w:rPr>
          <w:rFonts w:asciiTheme="minorHAnsi" w:hAnsiTheme="minorHAnsi" w:cs="Arial"/>
          <w:sz w:val="20"/>
        </w:rPr>
      </w:pPr>
    </w:p>
    <w:p w14:paraId="0FCC3FA0" w14:textId="77777777" w:rsidR="007D04E6" w:rsidRDefault="007D04E6" w:rsidP="00FF3085">
      <w:pPr>
        <w:pStyle w:val="Heading2"/>
      </w:pPr>
      <w:r>
        <w:t>Paratoi</w:t>
      </w:r>
    </w:p>
    <w:p w14:paraId="29B18716" w14:textId="12F1A171" w:rsidR="0077778F" w:rsidRDefault="0077778F" w:rsidP="0077778F">
      <w:pPr>
        <w:spacing w:line="276" w:lineRule="auto"/>
        <w:rPr>
          <w:rFonts w:asciiTheme="minorHAnsi" w:eastAsiaTheme="majorEastAsia" w:hAnsiTheme="minorHAnsi" w:cs="Arial"/>
          <w:bCs/>
          <w:sz w:val="20"/>
          <w:szCs w:val="20"/>
        </w:rPr>
      </w:pPr>
      <w:r>
        <w:rPr>
          <w:rFonts w:asciiTheme="minorHAnsi" w:hAnsiTheme="minorHAnsi"/>
          <w:sz w:val="20"/>
        </w:rPr>
        <w:t>Cliciwch ar y ddolen hon i ddangos y llun 360 o</w:t>
      </w:r>
      <w:r w:rsidR="00BC3D44">
        <w:rPr>
          <w:rFonts w:asciiTheme="minorHAnsi" w:hAnsiTheme="minorHAnsi"/>
          <w:sz w:val="20"/>
        </w:rPr>
        <w:t>’</w:t>
      </w:r>
      <w:r>
        <w:rPr>
          <w:rFonts w:asciiTheme="minorHAnsi" w:hAnsiTheme="minorHAnsi"/>
          <w:sz w:val="20"/>
        </w:rPr>
        <w:t xml:space="preserve">r gegin ar y </w:t>
      </w:r>
      <w:hyperlink r:id="rId17" w:history="1">
        <w:r>
          <w:rPr>
            <w:rStyle w:val="Hyperlink"/>
            <w:rFonts w:asciiTheme="minorHAnsi" w:hAnsiTheme="minorHAnsi"/>
            <w:sz w:val="20"/>
            <w:szCs w:val="20"/>
          </w:rPr>
          <w:t>dudalen Diogelwch</w:t>
        </w:r>
      </w:hyperlink>
      <w:r>
        <w:rPr>
          <w:rFonts w:asciiTheme="minorHAnsi" w:hAnsiTheme="minorHAnsi"/>
          <w:sz w:val="20"/>
        </w:rPr>
        <w:t xml:space="preserve"> ar sgrin lle bydd modd dangos PowerPoint.</w:t>
      </w:r>
    </w:p>
    <w:p w14:paraId="1FDD133E" w14:textId="77777777" w:rsidR="00F87E20" w:rsidRDefault="00F87E20" w:rsidP="0077778F">
      <w:pPr>
        <w:spacing w:line="276" w:lineRule="auto"/>
        <w:rPr>
          <w:rFonts w:asciiTheme="minorHAnsi" w:eastAsiaTheme="majorEastAsia" w:hAnsiTheme="minorHAnsi" w:cs="Arial"/>
          <w:bCs/>
          <w:sz w:val="20"/>
          <w:szCs w:val="20"/>
        </w:rPr>
      </w:pPr>
    </w:p>
    <w:p w14:paraId="1A98260B" w14:textId="038AB8D0" w:rsidR="0077778F" w:rsidRDefault="005B3D7F" w:rsidP="005B3D7F">
      <w:pPr>
        <w:pStyle w:val="BodyText"/>
        <w:spacing w:after="240" w:line="276" w:lineRule="auto"/>
      </w:pPr>
      <w:bookmarkStart w:id="0" w:name="_Hlk76465735"/>
      <w:r>
        <w:t xml:space="preserve">Dylech sicrhau bod y dysgwyr yn gyfarwydd â’r rheolau sylfaenol ar gyfer </w:t>
      </w:r>
      <w:r w:rsidR="00BC3D44">
        <w:br/>
      </w:r>
      <w:r>
        <w:t xml:space="preserve">y sesiwn neu ewch ati i roi’r rheolau sylfaenol. Gwnewch yn siŵr bod dysgwyr yn cael cyfleoedd i ofyn cwestiynau a bod ganddyn nhw ffordd </w:t>
      </w:r>
      <w:r w:rsidR="00BC3D44">
        <w:br/>
      </w:r>
      <w:r>
        <w:t xml:space="preserve">o ofyn cwestiynau yn ddienw os ydyn nhw’n dymuno gwneud hynny. </w:t>
      </w:r>
      <w:r w:rsidR="00BC3D44">
        <w:br/>
      </w:r>
      <w:r>
        <w:t xml:space="preserve">I gael arweiniad ar sut mae gwneud y pethau hyn, darllenwch y canllawiau </w:t>
      </w:r>
      <w:hyperlink r:id="rId18">
        <w:r>
          <w:rPr>
            <w:rStyle w:val="Hyperlink"/>
            <w:color w:val="EE2A24" w:themeColor="text2"/>
          </w:rPr>
          <w:t>Creu amgylchedd dysgu diogel, cynhwysol a chefnogol.</w:t>
        </w:r>
      </w:hyperlink>
      <w:bookmarkEnd w:id="0"/>
    </w:p>
    <w:p w14:paraId="59F83FAC" w14:textId="77777777" w:rsidR="0077778F" w:rsidRDefault="00407A44" w:rsidP="0077778F">
      <w:pPr>
        <w:pStyle w:val="Heading2"/>
        <w:spacing w:line="276" w:lineRule="auto"/>
      </w:pPr>
      <w:r>
        <w:t>Sut mae cynnal y gweithgaredd</w:t>
      </w:r>
    </w:p>
    <w:p w14:paraId="66052C16" w14:textId="04A8217B" w:rsidR="007A6683" w:rsidRPr="00F87E20" w:rsidRDefault="00691BBA" w:rsidP="00BC3D44">
      <w:pPr>
        <w:pStyle w:val="ListParagraph"/>
        <w:widowControl/>
        <w:numPr>
          <w:ilvl w:val="0"/>
          <w:numId w:val="17"/>
        </w:numPr>
        <w:autoSpaceDE/>
        <w:autoSpaceDN/>
        <w:spacing w:after="120" w:line="240" w:lineRule="auto"/>
        <w:ind w:left="3402" w:right="-281" w:hanging="3042"/>
        <w:contextualSpacing/>
        <w:rPr>
          <w:rFonts w:asciiTheme="minorHAnsi" w:eastAsiaTheme="majorEastAsia" w:hAnsiTheme="minorHAnsi" w:cs="Arial"/>
          <w:bCs/>
        </w:rPr>
      </w:pPr>
      <w:r>
        <w:rPr>
          <w:rFonts w:asciiTheme="minorHAnsi" w:hAnsiTheme="minorHAnsi"/>
        </w:rPr>
        <w:t xml:space="preserve">Dechreuwch drwy ofyn i’r dysgwyr beth maent yn ei ddeall am y geiriau ‘diogelwch’ a ‘peryglus’ – a ydynt yn gallu meddwl am frawddeg, neu enghraifft, lliw, neu wrthrych, i’w disgrifio? I’w cynorthwyo, gallech gynnig </w:t>
      </w:r>
      <w:r w:rsidR="00BC3D44">
        <w:rPr>
          <w:rFonts w:asciiTheme="minorHAnsi" w:hAnsiTheme="minorHAnsi"/>
        </w:rPr>
        <w:br/>
      </w:r>
      <w:r>
        <w:rPr>
          <w:rFonts w:asciiTheme="minorHAnsi" w:hAnsiTheme="minorHAnsi"/>
        </w:rPr>
        <w:t xml:space="preserve">y disgrifiadau hyn: </w:t>
      </w:r>
    </w:p>
    <w:p w14:paraId="472E6F5C" w14:textId="7A621882" w:rsidR="007A6683" w:rsidRPr="007A6683" w:rsidRDefault="00885270" w:rsidP="00BC3D44">
      <w:pPr>
        <w:pStyle w:val="ListParagraph"/>
        <w:widowControl/>
        <w:numPr>
          <w:ilvl w:val="0"/>
          <w:numId w:val="0"/>
        </w:numPr>
        <w:autoSpaceDE/>
        <w:autoSpaceDN/>
        <w:spacing w:after="120" w:line="240" w:lineRule="auto"/>
        <w:ind w:left="720"/>
        <w:contextualSpacing/>
        <w:rPr>
          <w:rFonts w:asciiTheme="minorHAnsi" w:eastAsiaTheme="majorEastAsia" w:hAnsiTheme="minorHAnsi" w:cs="Arial"/>
          <w:bCs/>
          <w:i/>
          <w:iCs/>
        </w:rPr>
      </w:pPr>
      <w:r>
        <w:rPr>
          <w:rFonts w:asciiTheme="minorHAnsi" w:hAnsiTheme="minorHAnsi"/>
          <w:i/>
        </w:rPr>
        <w:br/>
      </w:r>
      <w:r w:rsidR="007A6683">
        <w:rPr>
          <w:rFonts w:asciiTheme="minorHAnsi" w:hAnsiTheme="minorHAnsi"/>
          <w:i/>
        </w:rPr>
        <w:t xml:space="preserve">Gellir disgrifio diogelwch fel “Rhyddid rhag niwed neu berygl” </w:t>
      </w:r>
    </w:p>
    <w:p w14:paraId="641DB56D" w14:textId="431ED0E8" w:rsidR="000976A1" w:rsidRPr="00BC3D44" w:rsidRDefault="007A6683" w:rsidP="00BC3D44">
      <w:pPr>
        <w:pStyle w:val="ListParagraph"/>
        <w:widowControl/>
        <w:numPr>
          <w:ilvl w:val="0"/>
          <w:numId w:val="0"/>
        </w:numPr>
        <w:autoSpaceDE/>
        <w:autoSpaceDN/>
        <w:spacing w:after="120" w:line="240" w:lineRule="auto"/>
        <w:ind w:left="720"/>
        <w:contextualSpacing/>
        <w:rPr>
          <w:rFonts w:asciiTheme="minorHAnsi" w:eastAsiaTheme="majorEastAsia" w:hAnsiTheme="minorHAnsi" w:cs="Arial"/>
          <w:bCs/>
          <w:i/>
          <w:iCs/>
        </w:rPr>
      </w:pPr>
      <w:r>
        <w:rPr>
          <w:rFonts w:asciiTheme="minorHAnsi" w:hAnsiTheme="minorHAnsi"/>
          <w:i/>
        </w:rPr>
        <w:t>Gellir disgrifio perygl fel “achos neu achos tebygol o niwed neu anaf”</w:t>
      </w:r>
      <w:r w:rsidR="00BC3D44">
        <w:rPr>
          <w:rFonts w:asciiTheme="minorHAnsi" w:hAnsiTheme="minorHAnsi"/>
          <w:i/>
        </w:rPr>
        <w:br/>
      </w:r>
    </w:p>
    <w:p w14:paraId="23AF94DC" w14:textId="2338AD77" w:rsidR="0077778F" w:rsidRPr="00691BBA" w:rsidRDefault="0077778F" w:rsidP="00BC3D44">
      <w:pPr>
        <w:pStyle w:val="ListParagraph"/>
        <w:widowControl/>
        <w:numPr>
          <w:ilvl w:val="0"/>
          <w:numId w:val="17"/>
        </w:numPr>
        <w:autoSpaceDE/>
        <w:autoSpaceDN/>
        <w:spacing w:after="120" w:line="240" w:lineRule="auto"/>
        <w:contextualSpacing/>
        <w:rPr>
          <w:rFonts w:asciiTheme="minorHAnsi" w:eastAsiaTheme="majorEastAsia" w:hAnsiTheme="minorHAnsi" w:cs="Arial"/>
          <w:bCs/>
        </w:rPr>
      </w:pPr>
      <w:r>
        <w:rPr>
          <w:rFonts w:asciiTheme="minorHAnsi" w:hAnsiTheme="minorHAnsi"/>
        </w:rPr>
        <w:t xml:space="preserve">Dangoswch y </w:t>
      </w:r>
      <w:hyperlink r:id="rId19" w:history="1">
        <w:r>
          <w:rPr>
            <w:rStyle w:val="Hyperlink"/>
            <w:rFonts w:asciiTheme="minorHAnsi" w:hAnsiTheme="minorHAnsi"/>
          </w:rPr>
          <w:t>llun 360</w:t>
        </w:r>
      </w:hyperlink>
      <w:r>
        <w:rPr>
          <w:rFonts w:asciiTheme="minorHAnsi" w:hAnsiTheme="minorHAnsi"/>
        </w:rPr>
        <w:t xml:space="preserve"> ar sgrin er mwyn i’r grŵp cyfan allu ei weld, neu rannu’r ddolen â phlant er mwyn iddynt allu ei dangos ar eu sgriniau. </w:t>
      </w:r>
    </w:p>
    <w:p w14:paraId="21EE7A90" w14:textId="77777777" w:rsidR="0077778F" w:rsidRPr="00691BBA" w:rsidRDefault="0077778F" w:rsidP="00D95BE3">
      <w:pPr>
        <w:pStyle w:val="ListParagraph"/>
        <w:widowControl/>
        <w:numPr>
          <w:ilvl w:val="0"/>
          <w:numId w:val="0"/>
        </w:numPr>
        <w:autoSpaceDE/>
        <w:autoSpaceDN/>
        <w:spacing w:after="120" w:line="240" w:lineRule="auto"/>
        <w:ind w:left="720"/>
        <w:contextualSpacing/>
        <w:rPr>
          <w:rFonts w:asciiTheme="minorHAnsi" w:eastAsiaTheme="majorEastAsia" w:hAnsiTheme="minorHAnsi" w:cs="Arial"/>
          <w:bCs/>
        </w:rPr>
      </w:pPr>
    </w:p>
    <w:p w14:paraId="54E0BA75" w14:textId="77777777" w:rsidR="0077778F" w:rsidRDefault="0077778F" w:rsidP="00BC3D44">
      <w:pPr>
        <w:pStyle w:val="ListParagraph"/>
        <w:widowControl/>
        <w:numPr>
          <w:ilvl w:val="0"/>
          <w:numId w:val="17"/>
        </w:numPr>
        <w:autoSpaceDE/>
        <w:autoSpaceDN/>
        <w:spacing w:after="120" w:line="240" w:lineRule="auto"/>
        <w:contextualSpacing/>
        <w:rPr>
          <w:rFonts w:ascii="Arial" w:eastAsiaTheme="majorEastAsia" w:hAnsi="Arial" w:cs="Arial"/>
          <w:bCs/>
        </w:rPr>
      </w:pPr>
      <w:r>
        <w:rPr>
          <w:rFonts w:asciiTheme="minorHAnsi" w:hAnsiTheme="minorHAnsi"/>
        </w:rPr>
        <w:t>Eglurwch eich bod yn mynd i edrych o gwmpas y gegin a sylwi ar y peryglon. Cliciwch a llusgwch y llygoden i symud y ddelwedd o gwmpas. Gofynnwch i’r plant beth yw’r peryglon yn y gegin yn eu barn nhw ac ysgrifennwch eu syniadau ar y bwrdd. Yna cliciwch ar bob perygl yn y llun a bydd blwch testun yn ymddangos yn egluro beth yw’r perygl. Trafodwch bob un.</w:t>
      </w:r>
      <w:r>
        <w:rPr>
          <w:rFonts w:ascii="Arial" w:hAnsi="Arial"/>
        </w:rPr>
        <w:br/>
      </w:r>
    </w:p>
    <w:p w14:paraId="4C5DF3AB" w14:textId="77777777" w:rsidR="0077778F" w:rsidRPr="00691BBA" w:rsidRDefault="0077778F" w:rsidP="00BC3D44">
      <w:pPr>
        <w:pStyle w:val="ListParagraph"/>
        <w:widowControl/>
        <w:numPr>
          <w:ilvl w:val="0"/>
          <w:numId w:val="17"/>
        </w:numPr>
        <w:autoSpaceDE/>
        <w:autoSpaceDN/>
        <w:spacing w:after="120" w:line="240" w:lineRule="auto"/>
        <w:contextualSpacing/>
        <w:rPr>
          <w:rFonts w:asciiTheme="minorHAnsi" w:eastAsiaTheme="majorEastAsia" w:hAnsiTheme="minorHAnsi" w:cs="Arial"/>
          <w:bCs/>
        </w:rPr>
      </w:pPr>
      <w:r>
        <w:rPr>
          <w:rFonts w:asciiTheme="minorHAnsi" w:hAnsiTheme="minorHAnsi"/>
        </w:rPr>
        <w:lastRenderedPageBreak/>
        <w:t>Ar ôl i chi ddod o hyd i’r holl beryglon, gofynnwch i’r plant sut gellid gwneud y peryglon hyn yn ddiogel.  Trafodwch hyn fel grŵp.</w:t>
      </w:r>
      <w:r>
        <w:rPr>
          <w:rFonts w:asciiTheme="minorHAnsi" w:hAnsiTheme="minorHAnsi"/>
        </w:rPr>
        <w:br/>
      </w:r>
    </w:p>
    <w:p w14:paraId="4B59C6CE" w14:textId="62C5F1A2" w:rsidR="0077778F" w:rsidRDefault="0077778F" w:rsidP="00BC3D44">
      <w:pPr>
        <w:pStyle w:val="ListParagraph"/>
        <w:widowControl/>
        <w:numPr>
          <w:ilvl w:val="0"/>
          <w:numId w:val="17"/>
        </w:numPr>
        <w:autoSpaceDE/>
        <w:autoSpaceDN/>
        <w:spacing w:after="120" w:line="240" w:lineRule="auto"/>
        <w:contextualSpacing/>
        <w:rPr>
          <w:rFonts w:ascii="Arial" w:eastAsiaTheme="majorEastAsia" w:hAnsi="Arial" w:cs="Arial"/>
          <w:bCs/>
        </w:rPr>
      </w:pPr>
      <w:r>
        <w:rPr>
          <w:rFonts w:asciiTheme="minorHAnsi" w:hAnsiTheme="minorHAnsi"/>
        </w:rPr>
        <w:t>Gan ganolbwyntio ar un neu ddau o’r peryglon, gofynnwch i’r plant feddwl pa ddamwain allai ddigwydd a beth yw’r camau cymorth cyntaf y byddai angen iddynt eu cymryd i’w helpu?</w:t>
      </w:r>
      <w:r>
        <w:rPr>
          <w:rFonts w:ascii="Arial" w:hAnsi="Arial"/>
        </w:rPr>
        <w:t xml:space="preserve"> </w:t>
      </w:r>
    </w:p>
    <w:p w14:paraId="5ED3C84A" w14:textId="77777777" w:rsidR="000976A1" w:rsidRPr="0001070E" w:rsidRDefault="000976A1" w:rsidP="00BC3D44">
      <w:pPr>
        <w:pStyle w:val="ListParagraph"/>
        <w:widowControl/>
        <w:numPr>
          <w:ilvl w:val="0"/>
          <w:numId w:val="0"/>
        </w:numPr>
        <w:autoSpaceDE/>
        <w:autoSpaceDN/>
        <w:spacing w:after="120" w:line="240" w:lineRule="auto"/>
        <w:ind w:left="720"/>
        <w:contextualSpacing/>
        <w:rPr>
          <w:rFonts w:ascii="Arial" w:eastAsiaTheme="majorEastAsia" w:hAnsi="Arial" w:cs="Arial"/>
          <w:bCs/>
        </w:rPr>
      </w:pPr>
    </w:p>
    <w:p w14:paraId="4D82FD6F" w14:textId="1D39BDB9" w:rsidR="008A1796" w:rsidRDefault="008A1796" w:rsidP="00BC3D44">
      <w:pPr>
        <w:pStyle w:val="ListParagraph"/>
        <w:widowControl/>
        <w:numPr>
          <w:ilvl w:val="0"/>
          <w:numId w:val="17"/>
        </w:numPr>
        <w:autoSpaceDE/>
        <w:autoSpaceDN/>
        <w:spacing w:after="120" w:line="240" w:lineRule="auto"/>
        <w:contextualSpacing/>
        <w:rPr>
          <w:rFonts w:asciiTheme="minorHAnsi" w:hAnsiTheme="minorHAnsi" w:cs="Arial"/>
        </w:rPr>
      </w:pPr>
      <w:r>
        <w:rPr>
          <w:rFonts w:asciiTheme="minorHAnsi" w:hAnsiTheme="minorHAnsi"/>
        </w:rPr>
        <w:t>Gwiriwch beth sydd wedi ei ddysgu o’r llun 360 drwy weithio drwy’r cwestiynau amlddewis yn y PowerPoint</w:t>
      </w:r>
      <w:r w:rsidR="00885270">
        <w:rPr>
          <w:rFonts w:asciiTheme="minorHAnsi" w:hAnsiTheme="minorHAnsi"/>
        </w:rPr>
        <w:br/>
      </w:r>
    </w:p>
    <w:p w14:paraId="29CFC28D" w14:textId="224867F1" w:rsidR="008A1796" w:rsidRPr="008A1796" w:rsidRDefault="008A1796" w:rsidP="008A1796">
      <w:pPr>
        <w:pStyle w:val="Heading2"/>
        <w:spacing w:after="240"/>
      </w:pPr>
      <w:bookmarkStart w:id="1" w:name="_Hlk76466052"/>
      <w:r>
        <w:t>Gweithgareddau ymestyn a herio:</w:t>
      </w:r>
      <w:bookmarkEnd w:id="1"/>
    </w:p>
    <w:p w14:paraId="4E2CA4F3" w14:textId="21FA5FCB" w:rsidR="0077778F" w:rsidRPr="00691BBA" w:rsidRDefault="0077778F" w:rsidP="00BC3D44">
      <w:pPr>
        <w:pStyle w:val="ListParagraph"/>
        <w:widowControl/>
        <w:numPr>
          <w:ilvl w:val="0"/>
          <w:numId w:val="17"/>
        </w:numPr>
        <w:autoSpaceDE/>
        <w:autoSpaceDN/>
        <w:spacing w:after="120" w:line="240" w:lineRule="auto"/>
        <w:contextualSpacing/>
        <w:rPr>
          <w:rFonts w:asciiTheme="minorHAnsi" w:eastAsiaTheme="majorEastAsia" w:hAnsiTheme="minorHAnsi" w:cs="Arial"/>
          <w:bCs/>
        </w:rPr>
      </w:pPr>
      <w:r>
        <w:rPr>
          <w:rFonts w:asciiTheme="minorHAnsi" w:hAnsiTheme="minorHAnsi"/>
        </w:rPr>
        <w:t>Os oes gennych chi amser, ewch drwy bob perygl a</w:t>
      </w:r>
      <w:r w:rsidR="00BC3D44">
        <w:rPr>
          <w:rFonts w:asciiTheme="minorHAnsi" w:hAnsiTheme="minorHAnsi"/>
        </w:rPr>
        <w:t>’</w:t>
      </w:r>
      <w:r>
        <w:rPr>
          <w:rFonts w:asciiTheme="minorHAnsi" w:hAnsiTheme="minorHAnsi"/>
        </w:rPr>
        <w:t>i gysylltu</w:t>
      </w:r>
      <w:r w:rsidR="00BC3D44">
        <w:rPr>
          <w:rFonts w:asciiTheme="minorHAnsi" w:hAnsiTheme="minorHAnsi"/>
        </w:rPr>
        <w:t>’</w:t>
      </w:r>
      <w:r>
        <w:rPr>
          <w:rFonts w:asciiTheme="minorHAnsi" w:hAnsiTheme="minorHAnsi"/>
        </w:rPr>
        <w:t xml:space="preserve">n ôl i sgil cymorth cyntaf. Gallwch wneud hyn drwy fynd i </w:t>
      </w:r>
      <w:hyperlink r:id="rId20" w:history="1">
        <w:r>
          <w:rPr>
            <w:rStyle w:val="Hyperlink"/>
            <w:rFonts w:asciiTheme="minorHAnsi" w:hAnsiTheme="minorHAnsi"/>
          </w:rPr>
          <w:t>adran sgiliau cymorth cyntaf</w:t>
        </w:r>
      </w:hyperlink>
      <w:r>
        <w:rPr>
          <w:rFonts w:asciiTheme="minorHAnsi" w:hAnsiTheme="minorHAnsi"/>
        </w:rPr>
        <w:t xml:space="preserve"> y wefan a chlicio ar y </w:t>
      </w:r>
      <w:r w:rsidR="00BC3D44">
        <w:rPr>
          <w:rFonts w:asciiTheme="minorHAnsi" w:hAnsiTheme="minorHAnsi"/>
        </w:rPr>
        <w:t>‘</w:t>
      </w:r>
      <w:r>
        <w:rPr>
          <w:rFonts w:asciiTheme="minorHAnsi" w:hAnsiTheme="minorHAnsi"/>
        </w:rPr>
        <w:t>cardiau sut i helpu</w:t>
      </w:r>
      <w:r w:rsidR="00BC3D44">
        <w:rPr>
          <w:rFonts w:asciiTheme="minorHAnsi" w:hAnsiTheme="minorHAnsi"/>
        </w:rPr>
        <w:t>’</w:t>
      </w:r>
      <w:r>
        <w:rPr>
          <w:rFonts w:asciiTheme="minorHAnsi" w:hAnsiTheme="minorHAnsi"/>
        </w:rPr>
        <w:t xml:space="preserve"> dan bob sgil cymorth cyntaf i helpu plant i ddysgu sut i helpu rhywun a gafodd ddamwain yn ymwneud â phob un o</w:t>
      </w:r>
      <w:r w:rsidR="00BC3D44">
        <w:rPr>
          <w:rFonts w:asciiTheme="minorHAnsi" w:hAnsiTheme="minorHAnsi"/>
        </w:rPr>
        <w:t>’</w:t>
      </w:r>
      <w:r>
        <w:rPr>
          <w:rFonts w:asciiTheme="minorHAnsi" w:hAnsiTheme="minorHAnsi"/>
        </w:rPr>
        <w:t>r peryglon yn y llun.</w:t>
      </w:r>
      <w:r w:rsidR="00885270">
        <w:rPr>
          <w:rFonts w:asciiTheme="minorHAnsi" w:hAnsiTheme="minorHAnsi"/>
        </w:rPr>
        <w:br/>
      </w:r>
    </w:p>
    <w:p w14:paraId="21C0EF7F" w14:textId="4CF0FF8C" w:rsidR="0077778F" w:rsidRPr="00885270" w:rsidRDefault="0077778F" w:rsidP="00BC3D44">
      <w:pPr>
        <w:pStyle w:val="ListParagraph"/>
        <w:numPr>
          <w:ilvl w:val="0"/>
          <w:numId w:val="18"/>
        </w:numPr>
        <w:spacing w:after="120" w:line="240" w:lineRule="auto"/>
        <w:rPr>
          <w:rFonts w:asciiTheme="minorHAnsi" w:eastAsiaTheme="majorEastAsia" w:hAnsiTheme="minorHAnsi" w:cs="Arial"/>
          <w:b/>
          <w:bCs/>
          <w:szCs w:val="20"/>
        </w:rPr>
      </w:pPr>
      <w:r>
        <w:rPr>
          <w:rFonts w:asciiTheme="minorHAnsi" w:hAnsiTheme="minorHAnsi"/>
          <w:i/>
        </w:rPr>
        <w:t xml:space="preserve">Nodwch, os gwelwch yn dda, fod gwenwyno wedi ei grybwyll fel anaf/damwain posibl yn y llun 360 ar gyfer Liquitabs. Pan mae’n egluro y gall gwenwyn neu losgiadau ddigwydd drwy ddefnydd anghywir, esboniwch fod hynny’n cynnwys defnyddio’r liquitabs ar gyfer unrhyw ddefnydd arall yn hytrach na chael oedolyn i’w roi mewn peiriant golchi. Mae gwenwyno yn sgil yn adran uwchradd y wefan, a gallwch chi fel yr addysgwr ddysgu am y sgil honno yno. Ceisiwch osgoi dysgu’r sgil hon i’r dysgwyr. Yn hytrach, anogwch y dysgwyr i feddwl am yr hyn y gallent ei wneud i helpu, hyd yn oed os nad oeddent yn gwybod am y sgil (er enghraifft, gwnewch yn siŵr bod y capsiwlau’n cael eu storio’n </w:t>
      </w:r>
      <w:r w:rsidR="003E185A">
        <w:rPr>
          <w:rFonts w:asciiTheme="minorHAnsi" w:hAnsiTheme="minorHAnsi"/>
          <w:i/>
        </w:rPr>
        <w:br/>
      </w:r>
      <w:r>
        <w:rPr>
          <w:rFonts w:asciiTheme="minorHAnsi" w:hAnsiTheme="minorHAnsi"/>
          <w:i/>
        </w:rPr>
        <w:t>ddiogel yn y lle cyntaf, ac wedyn os bydd rhywbeth yn digwydd, dweud wrth oedolyn/galw 999)</w:t>
      </w:r>
    </w:p>
    <w:p w14:paraId="3372CE80" w14:textId="77777777" w:rsidR="00885270" w:rsidRPr="0077778F" w:rsidRDefault="00885270" w:rsidP="00885270">
      <w:pPr>
        <w:pStyle w:val="ListParagraph"/>
        <w:numPr>
          <w:ilvl w:val="0"/>
          <w:numId w:val="0"/>
        </w:numPr>
        <w:spacing w:after="120" w:line="240" w:lineRule="auto"/>
        <w:ind w:left="720"/>
        <w:rPr>
          <w:rFonts w:asciiTheme="minorHAnsi" w:eastAsiaTheme="majorEastAsia" w:hAnsiTheme="minorHAnsi" w:cs="Arial"/>
          <w:b/>
          <w:bCs/>
          <w:szCs w:val="20"/>
        </w:rPr>
      </w:pPr>
    </w:p>
    <w:p w14:paraId="6FFF7050" w14:textId="0ACE9445" w:rsidR="007D04E6" w:rsidRDefault="00D95BE3" w:rsidP="00BC3D44">
      <w:pPr>
        <w:pStyle w:val="Heading2"/>
        <w:spacing w:line="240" w:lineRule="auto"/>
        <w:ind w:firstLine="360"/>
      </w:pPr>
      <w:r>
        <w:rPr>
          <w:noProof/>
          <w:lang w:val="en-US"/>
        </w:rPr>
        <w:drawing>
          <wp:anchor distT="0" distB="0" distL="114300" distR="114300" simplePos="0" relativeHeight="251658246" behindDoc="1" locked="0" layoutInCell="1" allowOverlap="1" wp14:anchorId="084E22EF" wp14:editId="0DBA8DAC">
            <wp:simplePos x="0" y="0"/>
            <wp:positionH relativeFrom="column">
              <wp:posOffset>236855</wp:posOffset>
            </wp:positionH>
            <wp:positionV relativeFrom="paragraph">
              <wp:posOffset>175895</wp:posOffset>
            </wp:positionV>
            <wp:extent cx="336550" cy="524510"/>
            <wp:effectExtent l="20320" t="36830" r="26670" b="45720"/>
            <wp:wrapTight wrapText="bothSides">
              <wp:wrapPolygon edited="0">
                <wp:start x="22014" y="-197"/>
                <wp:lineTo x="16868" y="-1383"/>
                <wp:lineTo x="1085" y="-176"/>
                <wp:lineTo x="-1310" y="13438"/>
                <wp:lineTo x="-586" y="17333"/>
                <wp:lineTo x="772" y="18019"/>
                <wp:lineTo x="5283" y="22415"/>
                <wp:lineTo x="20744" y="6221"/>
                <wp:lineTo x="23027" y="5256"/>
                <wp:lineTo x="22014" y="-197"/>
              </wp:wrapPolygon>
            </wp:wrapTight>
            <wp:docPr id="23" name="Picture 23"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607952">
                      <a:off x="0" y="0"/>
                      <a:ext cx="3365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t>Crynhoi</w:t>
      </w:r>
    </w:p>
    <w:p w14:paraId="3584A374" w14:textId="742BD56D" w:rsidR="007D04E6" w:rsidRPr="00FF3085" w:rsidRDefault="007D04E6" w:rsidP="00BC3D44">
      <w:pPr>
        <w:pStyle w:val="Heading2"/>
        <w:spacing w:line="240" w:lineRule="auto"/>
      </w:pPr>
    </w:p>
    <w:p w14:paraId="3C7F6365" w14:textId="34DC8329" w:rsidR="0077778F" w:rsidRDefault="0077778F" w:rsidP="00BC3D44">
      <w:pPr>
        <w:ind w:firstLine="360"/>
        <w:rPr>
          <w:rFonts w:asciiTheme="minorHAnsi" w:hAnsiTheme="minorHAnsi" w:cs="Arial"/>
          <w:sz w:val="20"/>
          <w:szCs w:val="20"/>
        </w:rPr>
      </w:pPr>
      <w:r>
        <w:rPr>
          <w:rFonts w:asciiTheme="minorHAnsi" w:hAnsiTheme="minorHAnsi"/>
          <w:sz w:val="20"/>
        </w:rPr>
        <w:t xml:space="preserve">Trafodwch y syniad o berygl a chadw’n ddiogel eto. </w:t>
      </w:r>
    </w:p>
    <w:p w14:paraId="65ECFDE1" w14:textId="77777777" w:rsidR="00D95BE3" w:rsidRDefault="00D95BE3" w:rsidP="00BC3D44">
      <w:pPr>
        <w:ind w:left="360"/>
        <w:rPr>
          <w:rFonts w:asciiTheme="minorHAnsi" w:hAnsiTheme="minorHAnsi" w:cs="Arial"/>
          <w:sz w:val="20"/>
          <w:szCs w:val="20"/>
        </w:rPr>
      </w:pPr>
    </w:p>
    <w:p w14:paraId="7E14F3C0" w14:textId="73984CB8" w:rsidR="0077778F" w:rsidRDefault="0077778F" w:rsidP="00BC3D44">
      <w:pPr>
        <w:ind w:left="360"/>
        <w:rPr>
          <w:rFonts w:asciiTheme="minorHAnsi" w:hAnsiTheme="minorHAnsi" w:cs="Arial"/>
          <w:sz w:val="20"/>
          <w:szCs w:val="20"/>
        </w:rPr>
      </w:pPr>
      <w:r>
        <w:rPr>
          <w:rFonts w:asciiTheme="minorHAnsi" w:hAnsiTheme="minorHAnsi"/>
          <w:sz w:val="20"/>
        </w:rPr>
        <w:t>Anogwch y plant i feddwl am ffyrdd y gallant wneud pethau’n fwy diogel neu helpu mewn ffordd ddiogel. Atgoffwch nhw fod dweud wrth oedolyn a gofyn am help yn ffordd ddiogel o helpu mewn unrhyw sefyllfa.</w:t>
      </w:r>
    </w:p>
    <w:p w14:paraId="04D819B2" w14:textId="77777777" w:rsidR="0077778F" w:rsidRPr="0077778F" w:rsidRDefault="0077778F" w:rsidP="00BC3D44">
      <w:pPr>
        <w:rPr>
          <w:rFonts w:asciiTheme="minorHAnsi" w:hAnsiTheme="minorHAnsi" w:cs="Arial"/>
          <w:sz w:val="20"/>
          <w:szCs w:val="20"/>
        </w:rPr>
      </w:pPr>
    </w:p>
    <w:p w14:paraId="715E6866" w14:textId="35C7A49F" w:rsidR="0077778F" w:rsidRPr="0077778F" w:rsidRDefault="0077778F" w:rsidP="00BC3D44">
      <w:pPr>
        <w:rPr>
          <w:rFonts w:asciiTheme="minorHAnsi" w:hAnsiTheme="minorHAnsi" w:cs="Arial"/>
          <w:sz w:val="20"/>
          <w:szCs w:val="20"/>
        </w:rPr>
      </w:pPr>
      <w:r>
        <w:rPr>
          <w:rFonts w:asciiTheme="minorHAnsi" w:hAnsiTheme="minorHAnsi"/>
          <w:sz w:val="20"/>
        </w:rPr>
        <w:t xml:space="preserve">      Yn awr, ewch ymlaen i’r gweithgaredd adnabod y perygl - gweithgaredd ymarfer ar y </w:t>
      </w:r>
      <w:hyperlink r:id="rId22" w:history="1">
        <w:r>
          <w:rPr>
            <w:rStyle w:val="Hyperlink"/>
            <w:rFonts w:asciiTheme="minorHAnsi" w:hAnsiTheme="minorHAnsi"/>
            <w:sz w:val="20"/>
            <w:szCs w:val="20"/>
          </w:rPr>
          <w:t>dudalen ddiogelwch</w:t>
        </w:r>
      </w:hyperlink>
      <w:r>
        <w:rPr>
          <w:rFonts w:asciiTheme="minorHAnsi" w:hAnsiTheme="minorHAnsi"/>
          <w:sz w:val="20"/>
        </w:rPr>
        <w:t>.</w:t>
      </w:r>
    </w:p>
    <w:p w14:paraId="4DD80DBC" w14:textId="77777777" w:rsidR="0008502C" w:rsidRPr="0077778F" w:rsidRDefault="0008502C" w:rsidP="0077778F"/>
    <w:sectPr w:rsidR="0008502C" w:rsidRPr="0077778F" w:rsidSect="00BC3D44">
      <w:headerReference w:type="default" r:id="rId23"/>
      <w:footerReference w:type="default" r:id="rId24"/>
      <w:headerReference w:type="first" r:id="rId25"/>
      <w:footerReference w:type="first" r:id="rId26"/>
      <w:type w:val="continuous"/>
      <w:pgSz w:w="11910" w:h="16840"/>
      <w:pgMar w:top="567" w:right="1701" w:bottom="120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52A0" w14:textId="77777777" w:rsidR="00692A30" w:rsidRDefault="00692A30">
      <w:r>
        <w:separator/>
      </w:r>
    </w:p>
  </w:endnote>
  <w:endnote w:type="continuationSeparator" w:id="0">
    <w:p w14:paraId="603B9F3C" w14:textId="77777777" w:rsidR="00692A30" w:rsidRDefault="00692A30">
      <w:r>
        <w:continuationSeparator/>
      </w:r>
    </w:p>
  </w:endnote>
  <w:endnote w:type="continuationNotice" w:id="1">
    <w:p w14:paraId="64C3CA4A" w14:textId="77777777" w:rsidR="00692A30" w:rsidRDefault="00692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8602" w14:textId="2A245BB7" w:rsidR="007D04E6" w:rsidRDefault="00BC3D44">
    <w:pPr>
      <w:pStyle w:val="Footer"/>
    </w:pPr>
    <w:r>
      <w:rPr>
        <w:noProof/>
      </w:rPr>
      <w:drawing>
        <wp:anchor distT="0" distB="0" distL="114300" distR="114300" simplePos="0" relativeHeight="251662339" behindDoc="1" locked="0" layoutInCell="1" allowOverlap="1" wp14:anchorId="4FDF42E3" wp14:editId="178A6F36">
          <wp:simplePos x="0" y="0"/>
          <wp:positionH relativeFrom="page">
            <wp:posOffset>-3810</wp:posOffset>
          </wp:positionH>
          <wp:positionV relativeFrom="page">
            <wp:posOffset>9636471</wp:posOffset>
          </wp:positionV>
          <wp:extent cx="7560000" cy="1054588"/>
          <wp:effectExtent l="0" t="0" r="0" b="0"/>
          <wp:wrapNone/>
          <wp:docPr id="1953943371" name="Picture 195394337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8797" w14:textId="77777777" w:rsidR="007D04E6" w:rsidRDefault="007D04E6">
    <w:pPr>
      <w:pStyle w:val="Footer"/>
    </w:pPr>
    <w:r>
      <w:rPr>
        <w:noProof/>
        <w:lang w:val="en-US" w:eastAsia="en-US" w:bidi="ar-SA"/>
      </w:rPr>
      <w:drawing>
        <wp:anchor distT="0" distB="0" distL="114300" distR="114300" simplePos="0" relativeHeight="251658243" behindDoc="1" locked="0" layoutInCell="1" allowOverlap="1" wp14:anchorId="1DDBA696" wp14:editId="0E928D34">
          <wp:simplePos x="0" y="0"/>
          <wp:positionH relativeFrom="page">
            <wp:align>left</wp:align>
          </wp:positionH>
          <wp:positionV relativeFrom="page">
            <wp:align>bottom</wp:align>
          </wp:positionV>
          <wp:extent cx="7560000" cy="1054800"/>
          <wp:effectExtent l="0" t="0" r="0" b="0"/>
          <wp:wrapNone/>
          <wp:docPr id="24"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D42E" w14:textId="77777777" w:rsidR="00692A30" w:rsidRDefault="00692A30">
      <w:r>
        <w:separator/>
      </w:r>
    </w:p>
  </w:footnote>
  <w:footnote w:type="continuationSeparator" w:id="0">
    <w:p w14:paraId="3E0FD89B" w14:textId="77777777" w:rsidR="00692A30" w:rsidRDefault="00692A30">
      <w:r>
        <w:continuationSeparator/>
      </w:r>
    </w:p>
  </w:footnote>
  <w:footnote w:type="continuationNotice" w:id="1">
    <w:p w14:paraId="68C34BD1" w14:textId="77777777" w:rsidR="00692A30" w:rsidRDefault="00692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9228" w14:textId="7208C65F" w:rsidR="007D04E6" w:rsidRDefault="00BC3D44" w:rsidP="009D5FD0">
    <w:pPr>
      <w:pStyle w:val="Header"/>
    </w:pPr>
    <w:r>
      <w:rPr>
        <w:noProof/>
      </w:rPr>
      <w:drawing>
        <wp:anchor distT="0" distB="0" distL="114300" distR="114300" simplePos="0" relativeHeight="251660291" behindDoc="1" locked="0" layoutInCell="1" allowOverlap="1" wp14:anchorId="55AF2851" wp14:editId="727F3EE3">
          <wp:simplePos x="0" y="0"/>
          <wp:positionH relativeFrom="page">
            <wp:posOffset>-30018</wp:posOffset>
          </wp:positionH>
          <wp:positionV relativeFrom="page">
            <wp:posOffset>205</wp:posOffset>
          </wp:positionV>
          <wp:extent cx="7589868" cy="4477385"/>
          <wp:effectExtent l="0" t="0" r="5080" b="5715"/>
          <wp:wrapNone/>
          <wp:docPr id="1830899706" name="Picture 1830899706"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68" cy="4477385"/>
                  </a:xfrm>
                  <a:prstGeom prst="rect">
                    <a:avLst/>
                  </a:prstGeom>
                </pic:spPr>
              </pic:pic>
            </a:graphicData>
          </a:graphic>
          <wp14:sizeRelH relativeFrom="margin">
            <wp14:pctWidth>0</wp14:pctWidth>
          </wp14:sizeRelH>
          <wp14:sizeRelV relativeFrom="margin">
            <wp14:pctHeight>0</wp14:pctHeight>
          </wp14:sizeRelV>
        </wp:anchor>
      </w:drawing>
    </w:r>
  </w:p>
  <w:p w14:paraId="18A9F481" w14:textId="6B03816D" w:rsidR="007D04E6" w:rsidRPr="00BA40FE" w:rsidRDefault="00D95BE3" w:rsidP="009D5FD0">
    <w:pPr>
      <w:pStyle w:val="PageHeadingContinuation"/>
    </w:pPr>
    <w:r>
      <w:t>Adnabod y perygl – gweithgaredd dysgu</w:t>
    </w:r>
    <w:r>
      <w:tab/>
      <w:t xml:space="preserve"> </w:t>
    </w:r>
    <w:r>
      <w:tab/>
    </w:r>
    <w:r>
      <w:tab/>
    </w:r>
    <w:r>
      <w:rPr>
        <w:rStyle w:val="Red"/>
      </w:rPr>
      <w:t xml:space="preserve">Modiwl: </w:t>
    </w:r>
    <w:r>
      <w:rPr>
        <w:rStyle w:val="Red"/>
        <w:color w:val="auto"/>
      </w:rPr>
      <w:t>Diogelwch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EE8E" w14:textId="77777777" w:rsidR="007D04E6" w:rsidRDefault="007D04E6" w:rsidP="009D5FD0">
    <w:pPr>
      <w:pStyle w:val="Header"/>
    </w:pPr>
  </w:p>
  <w:p w14:paraId="611D8A50" w14:textId="77777777" w:rsidR="007D04E6" w:rsidRPr="009D5FD0" w:rsidRDefault="007D04E6" w:rsidP="009D5FD0">
    <w:pPr>
      <w:pStyle w:val="Pageheading"/>
      <w:rPr>
        <w:color w:val="EE2A24" w:themeColor="text2"/>
      </w:rPr>
    </w:pPr>
    <w:r>
      <w:t>Ar gyfer pwy mae hwn? (Uwchradd)</w:t>
    </w:r>
    <w:r>
      <w:tab/>
    </w:r>
    <w:r>
      <w:rPr>
        <w:rStyle w:val="Red"/>
      </w:rPr>
      <w:t>Beth ydyw?</w:t>
    </w:r>
    <w:r>
      <w:rPr>
        <w:noProof/>
        <w:lang w:val="en-US" w:eastAsia="en-US" w:bidi="ar-SA"/>
      </w:rPr>
      <w:drawing>
        <wp:anchor distT="0" distB="0" distL="114300" distR="114300" simplePos="0" relativeHeight="251658241" behindDoc="1" locked="0" layoutInCell="1" allowOverlap="1" wp14:anchorId="00A835B5" wp14:editId="50210578">
          <wp:simplePos x="361741" y="457200"/>
          <wp:positionH relativeFrom="page">
            <wp:align>left</wp:align>
          </wp:positionH>
          <wp:positionV relativeFrom="page">
            <wp:align>top</wp:align>
          </wp:positionV>
          <wp:extent cx="7556500" cy="2959100"/>
          <wp:effectExtent l="0" t="0" r="6350" b="0"/>
          <wp:wrapNone/>
          <wp:docPr id="18"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41E513F"/>
    <w:multiLevelType w:val="hybridMultilevel"/>
    <w:tmpl w:val="E1541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D115B"/>
    <w:multiLevelType w:val="hybridMultilevel"/>
    <w:tmpl w:val="D1E49E9A"/>
    <w:lvl w:ilvl="0" w:tplc="F5626720">
      <w:numFmt w:val="bullet"/>
      <w:lvlText w:val="-"/>
      <w:lvlJc w:val="left"/>
      <w:pPr>
        <w:ind w:left="720" w:hanging="360"/>
      </w:pPr>
      <w:rPr>
        <w:rFonts w:ascii="HelveticaNeueLT Pro 45 Lt" w:eastAsiaTheme="majorEastAsia" w:hAnsi="HelveticaNeueLT Pro 45 Lt" w:cs="Arial"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43D71"/>
    <w:multiLevelType w:val="hybridMultilevel"/>
    <w:tmpl w:val="A4D4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8"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321978503">
    <w:abstractNumId w:val="18"/>
  </w:num>
  <w:num w:numId="2" w16cid:durableId="120618171">
    <w:abstractNumId w:val="11"/>
  </w:num>
  <w:num w:numId="3" w16cid:durableId="1996374768">
    <w:abstractNumId w:val="9"/>
  </w:num>
  <w:num w:numId="4" w16cid:durableId="177625323">
    <w:abstractNumId w:val="7"/>
  </w:num>
  <w:num w:numId="5" w16cid:durableId="981301858">
    <w:abstractNumId w:val="6"/>
  </w:num>
  <w:num w:numId="6" w16cid:durableId="396243457">
    <w:abstractNumId w:val="5"/>
  </w:num>
  <w:num w:numId="7" w16cid:durableId="261300896">
    <w:abstractNumId w:val="4"/>
  </w:num>
  <w:num w:numId="8" w16cid:durableId="1234271605">
    <w:abstractNumId w:val="8"/>
  </w:num>
  <w:num w:numId="9" w16cid:durableId="161774166">
    <w:abstractNumId w:val="3"/>
  </w:num>
  <w:num w:numId="10" w16cid:durableId="512691852">
    <w:abstractNumId w:val="2"/>
  </w:num>
  <w:num w:numId="11" w16cid:durableId="1536960638">
    <w:abstractNumId w:val="1"/>
  </w:num>
  <w:num w:numId="12" w16cid:durableId="1603490053">
    <w:abstractNumId w:val="0"/>
  </w:num>
  <w:num w:numId="13" w16cid:durableId="855464613">
    <w:abstractNumId w:val="12"/>
  </w:num>
  <w:num w:numId="14" w16cid:durableId="1355571431">
    <w:abstractNumId w:val="17"/>
  </w:num>
  <w:num w:numId="15" w16cid:durableId="486633201">
    <w:abstractNumId w:val="10"/>
  </w:num>
  <w:num w:numId="16" w16cid:durableId="203834159">
    <w:abstractNumId w:val="16"/>
  </w:num>
  <w:num w:numId="17" w16cid:durableId="1856916904">
    <w:abstractNumId w:val="13"/>
  </w:num>
  <w:num w:numId="18" w16cid:durableId="1580561084">
    <w:abstractNumId w:val="14"/>
  </w:num>
  <w:num w:numId="19" w16cid:durableId="1196698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07"/>
    <w:rsid w:val="000319FC"/>
    <w:rsid w:val="0008502C"/>
    <w:rsid w:val="000870E5"/>
    <w:rsid w:val="000976A1"/>
    <w:rsid w:val="001917F7"/>
    <w:rsid w:val="001E42B8"/>
    <w:rsid w:val="0023104E"/>
    <w:rsid w:val="002A37F6"/>
    <w:rsid w:val="002C2266"/>
    <w:rsid w:val="002E78EC"/>
    <w:rsid w:val="003130EE"/>
    <w:rsid w:val="00394654"/>
    <w:rsid w:val="003C1F61"/>
    <w:rsid w:val="003E185A"/>
    <w:rsid w:val="00407A44"/>
    <w:rsid w:val="00440888"/>
    <w:rsid w:val="00472FAD"/>
    <w:rsid w:val="00476C93"/>
    <w:rsid w:val="00491F07"/>
    <w:rsid w:val="00503BB0"/>
    <w:rsid w:val="00514D4F"/>
    <w:rsid w:val="00522C62"/>
    <w:rsid w:val="00570C45"/>
    <w:rsid w:val="005904B1"/>
    <w:rsid w:val="005B1591"/>
    <w:rsid w:val="005B3D7F"/>
    <w:rsid w:val="005D7B40"/>
    <w:rsid w:val="005E0328"/>
    <w:rsid w:val="006742BF"/>
    <w:rsid w:val="00691BBA"/>
    <w:rsid w:val="00692A30"/>
    <w:rsid w:val="006A443A"/>
    <w:rsid w:val="007439AF"/>
    <w:rsid w:val="0075220F"/>
    <w:rsid w:val="0077778F"/>
    <w:rsid w:val="00795408"/>
    <w:rsid w:val="007A6683"/>
    <w:rsid w:val="007D04E6"/>
    <w:rsid w:val="007D14D2"/>
    <w:rsid w:val="007F0BC9"/>
    <w:rsid w:val="00825BA6"/>
    <w:rsid w:val="00840B91"/>
    <w:rsid w:val="00885270"/>
    <w:rsid w:val="00890354"/>
    <w:rsid w:val="008A1796"/>
    <w:rsid w:val="00971FD6"/>
    <w:rsid w:val="009D5FD0"/>
    <w:rsid w:val="00A311B5"/>
    <w:rsid w:val="00A379A9"/>
    <w:rsid w:val="00BA336B"/>
    <w:rsid w:val="00BA40FE"/>
    <w:rsid w:val="00BC3D44"/>
    <w:rsid w:val="00C6771F"/>
    <w:rsid w:val="00C7684B"/>
    <w:rsid w:val="00C8006B"/>
    <w:rsid w:val="00CB0ECD"/>
    <w:rsid w:val="00D22F92"/>
    <w:rsid w:val="00D665AB"/>
    <w:rsid w:val="00D95BE3"/>
    <w:rsid w:val="00DE1B47"/>
    <w:rsid w:val="00E07E5F"/>
    <w:rsid w:val="00E110C2"/>
    <w:rsid w:val="00E809C1"/>
    <w:rsid w:val="00E8467B"/>
    <w:rsid w:val="00EF6F1E"/>
    <w:rsid w:val="00F47381"/>
    <w:rsid w:val="00F54AFA"/>
    <w:rsid w:val="00F57DE5"/>
    <w:rsid w:val="00F87E20"/>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39B15"/>
  <w15:docId w15:val="{976C11C1-35EA-4E69-86D7-BB734D3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77778F"/>
    <w:rPr>
      <w:sz w:val="16"/>
      <w:szCs w:val="16"/>
    </w:rPr>
  </w:style>
  <w:style w:type="paragraph" w:styleId="CommentText">
    <w:name w:val="annotation text"/>
    <w:basedOn w:val="Normal"/>
    <w:link w:val="CommentTextChar"/>
    <w:uiPriority w:val="99"/>
    <w:semiHidden/>
    <w:unhideWhenUsed/>
    <w:rsid w:val="0077778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77778F"/>
    <w:rPr>
      <w:sz w:val="20"/>
      <w:szCs w:val="20"/>
      <w:lang w:val="cy-GB"/>
    </w:rPr>
  </w:style>
  <w:style w:type="paragraph" w:styleId="BalloonText">
    <w:name w:val="Balloon Text"/>
    <w:basedOn w:val="Normal"/>
    <w:link w:val="BalloonTextChar"/>
    <w:uiPriority w:val="99"/>
    <w:semiHidden/>
    <w:unhideWhenUsed/>
    <w:rsid w:val="0077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F"/>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77778F"/>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77778F"/>
    <w:rPr>
      <w:rFonts w:ascii="HelveticaNeueLT Pro 45 Lt" w:eastAsia="HelveticaNeueLT Pro 45 Lt" w:hAnsi="HelveticaNeueLT Pro 45 Lt" w:cs="HelveticaNeueLT Pro 45 Lt"/>
      <w:b/>
      <w:bCs/>
      <w:sz w:val="20"/>
      <w:szCs w:val="20"/>
      <w:lang w:val="cy-GB" w:eastAsia="en-GB" w:bidi="en-GB"/>
    </w:rPr>
  </w:style>
  <w:style w:type="character" w:styleId="Hyperlink">
    <w:name w:val="Hyperlink"/>
    <w:basedOn w:val="DefaultParagraphFont"/>
    <w:uiPriority w:val="99"/>
    <w:unhideWhenUsed/>
    <w:rsid w:val="00D95BE3"/>
    <w:rPr>
      <w:color w:val="EE2A24" w:themeColor="hyperlink"/>
      <w:u w:val="single"/>
    </w:rPr>
  </w:style>
  <w:style w:type="character" w:customStyle="1" w:styleId="UnresolvedMention1">
    <w:name w:val="Unresolved Mention1"/>
    <w:basedOn w:val="DefaultParagraphFont"/>
    <w:uiPriority w:val="99"/>
    <w:semiHidden/>
    <w:unhideWhenUsed/>
    <w:rsid w:val="00D95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firstaidchampions.redcross.org.uk/primary/guidance-and-suppor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firstaidchampions.redcross.org.uk/primary/safety" TargetMode="External"/><Relationship Id="rId17" Type="http://schemas.openxmlformats.org/officeDocument/2006/relationships/hyperlink" Target="http://firstaidchampions.redcross.org.uk/primary/safet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http://firstaidchampions.redcross.org.uk/primary/first-aid-skill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irstaidchampions.redcross.org.uk/primary/safet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firstaidchampions.redcross.org.uk/primary/safety"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firstaidchampions.redcross.org.uk/primary/safety"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44103B-7D30-4D56-9CA5-53BA706CA028}">
  <ds:schemaRefs>
    <ds:schemaRef ds:uri="http://schemas.openxmlformats.org/officeDocument/2006/bibliography"/>
  </ds:schemaRefs>
</ds:datastoreItem>
</file>

<file path=customXml/itemProps2.xml><?xml version="1.0" encoding="utf-8"?>
<ds:datastoreItem xmlns:ds="http://schemas.openxmlformats.org/officeDocument/2006/customXml" ds:itemID="{AB56404D-6088-47E4-AA17-F0BEA2938D93}"/>
</file>

<file path=customXml/itemProps3.xml><?xml version="1.0" encoding="utf-8"?>
<ds:datastoreItem xmlns:ds="http://schemas.openxmlformats.org/officeDocument/2006/customXml" ds:itemID="{4F73E294-B3A8-499B-BA0E-9B3FC28D23E2}"/>
</file>

<file path=customXml/itemProps4.xml><?xml version="1.0" encoding="utf-8"?>
<ds:datastoreItem xmlns:ds="http://schemas.openxmlformats.org/officeDocument/2006/customXml" ds:itemID="{57DA9C82-0B35-4698-8020-077F00F32438}"/>
</file>

<file path=docProps/app.xml><?xml version="1.0" encoding="utf-8"?>
<Properties xmlns="http://schemas.openxmlformats.org/officeDocument/2006/extended-properties" xmlns:vt="http://schemas.openxmlformats.org/officeDocument/2006/docPropsVTypes">
  <Template>S:\CT\Education Team\Product development\Youth\FAE curriculum project\3. Creative\Visual guidelines\Icons, illustrations, templates_final\Primary_BRC_FirstAid_ACTIVITY_template_Big.dotx</Template>
  <TotalTime>18</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Links>
    <vt:vector size="36" baseType="variant">
      <vt:variant>
        <vt:i4>2228276</vt:i4>
      </vt:variant>
      <vt:variant>
        <vt:i4>12</vt:i4>
      </vt:variant>
      <vt:variant>
        <vt:i4>0</vt:i4>
      </vt:variant>
      <vt:variant>
        <vt:i4>5</vt:i4>
      </vt:variant>
      <vt:variant>
        <vt:lpwstr>http://firstaidchampions.redcross.org.uk/primary/safety</vt:lpwstr>
      </vt:variant>
      <vt:variant>
        <vt:lpwstr/>
      </vt:variant>
      <vt:variant>
        <vt:i4>5242948</vt:i4>
      </vt:variant>
      <vt:variant>
        <vt:i4>9</vt:i4>
      </vt:variant>
      <vt:variant>
        <vt:i4>0</vt:i4>
      </vt:variant>
      <vt:variant>
        <vt:i4>5</vt:i4>
      </vt:variant>
      <vt:variant>
        <vt:lpwstr>http://firstaidchampions.redcross.org.uk/primary/first-aid-skills</vt:lpwstr>
      </vt:variant>
      <vt:variant>
        <vt:lpwstr/>
      </vt:variant>
      <vt:variant>
        <vt:i4>2228276</vt:i4>
      </vt:variant>
      <vt:variant>
        <vt:i4>6</vt:i4>
      </vt:variant>
      <vt:variant>
        <vt:i4>0</vt:i4>
      </vt:variant>
      <vt:variant>
        <vt:i4>5</vt:i4>
      </vt:variant>
      <vt:variant>
        <vt:lpwstr>http://firstaidchampions.redcross.org.uk/primary/safety</vt:lpwstr>
      </vt:variant>
      <vt:variant>
        <vt:lpwstr/>
      </vt:variant>
      <vt:variant>
        <vt:i4>3080253</vt:i4>
      </vt:variant>
      <vt:variant>
        <vt:i4>3</vt:i4>
      </vt:variant>
      <vt:variant>
        <vt:i4>0</vt:i4>
      </vt:variant>
      <vt:variant>
        <vt:i4>5</vt:i4>
      </vt:variant>
      <vt:variant>
        <vt:lpwstr>https://firstaidchampions.redcross.org.uk/primary/guidance-and-support/</vt:lpwstr>
      </vt:variant>
      <vt:variant>
        <vt:lpwstr/>
      </vt:variant>
      <vt:variant>
        <vt:i4>2228276</vt:i4>
      </vt:variant>
      <vt:variant>
        <vt:i4>0</vt:i4>
      </vt:variant>
      <vt:variant>
        <vt:i4>0</vt:i4>
      </vt:variant>
      <vt:variant>
        <vt:i4>5</vt:i4>
      </vt:variant>
      <vt:variant>
        <vt:lpwstr>http://firstaidchampions.redcross.org.uk/primary/safety</vt:lpwstr>
      </vt:variant>
      <vt:variant>
        <vt:lpwstr/>
      </vt:variant>
      <vt:variant>
        <vt:i4>2228276</vt:i4>
      </vt:variant>
      <vt:variant>
        <vt:i4>0</vt:i4>
      </vt:variant>
      <vt:variant>
        <vt:i4>0</vt:i4>
      </vt:variant>
      <vt:variant>
        <vt:i4>5</vt:i4>
      </vt:variant>
      <vt:variant>
        <vt:lpwstr>http://firstaidchampions.redcross.org.uk/primary/safety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Dafydd Williams</cp:lastModifiedBy>
  <cp:revision>10</cp:revision>
  <dcterms:created xsi:type="dcterms:W3CDTF">2021-07-12T23:17:00Z</dcterms:created>
  <dcterms:modified xsi:type="dcterms:W3CDTF">2023-12-19T18:10:00Z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